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325027" w14:textId="77777777" w:rsidR="00CF2FDD" w:rsidRDefault="00CF2FDD" w:rsidP="00CF2FDD">
      <w:pPr>
        <w:tabs>
          <w:tab w:val="center" w:pos="4680"/>
        </w:tabs>
        <w:rPr>
          <w:b/>
          <w:bCs/>
          <w:i/>
          <w:iCs/>
          <w:sz w:val="28"/>
          <w:szCs w:val="28"/>
        </w:rPr>
      </w:pPr>
      <w:r>
        <w:rPr>
          <w:b/>
          <w:bCs/>
          <w:i/>
          <w:iCs/>
          <w:sz w:val="28"/>
          <w:szCs w:val="28"/>
        </w:rPr>
        <w:tab/>
      </w:r>
      <w:r w:rsidRPr="006E1D61">
        <w:rPr>
          <w:b/>
          <w:bCs/>
          <w:i/>
          <w:iCs/>
          <w:sz w:val="28"/>
          <w:szCs w:val="28"/>
        </w:rPr>
        <w:t>Curriculum vitae for Laurie Bernstein</w:t>
      </w:r>
    </w:p>
    <w:p w14:paraId="41DF95A9" w14:textId="77777777" w:rsidR="00FE7690" w:rsidRDefault="00FE7690" w:rsidP="00CF2FDD">
      <w:pPr>
        <w:tabs>
          <w:tab w:val="center" w:pos="4680"/>
        </w:tabs>
        <w:rPr>
          <w:b/>
          <w:bCs/>
          <w:i/>
          <w:iCs/>
          <w:sz w:val="28"/>
          <w:szCs w:val="28"/>
        </w:rPr>
      </w:pPr>
    </w:p>
    <w:p w14:paraId="397D537B" w14:textId="2CCEB133" w:rsidR="00FE7690" w:rsidRPr="00FE7690" w:rsidRDefault="00822FB1" w:rsidP="00CF2FDD">
      <w:pPr>
        <w:tabs>
          <w:tab w:val="center" w:pos="4680"/>
        </w:tabs>
        <w:rPr>
          <w:b/>
          <w:bCs/>
          <w:iCs/>
          <w:sz w:val="28"/>
          <w:szCs w:val="28"/>
        </w:rPr>
      </w:pPr>
      <w:r>
        <w:rPr>
          <w:b/>
          <w:bCs/>
          <w:iCs/>
          <w:sz w:val="28"/>
          <w:szCs w:val="28"/>
        </w:rPr>
        <w:t>Professor Emerita of History, Rutgers University</w:t>
      </w:r>
    </w:p>
    <w:p w14:paraId="7839EC7D" w14:textId="77777777" w:rsidR="00CF2FDD" w:rsidRDefault="00CF2FDD" w:rsidP="00CF2FDD">
      <w:pPr>
        <w:rPr>
          <w:sz w:val="22"/>
          <w:szCs w:val="22"/>
        </w:rPr>
      </w:pPr>
    </w:p>
    <w:p w14:paraId="6C886F11" w14:textId="12510208" w:rsidR="00CF2FDD" w:rsidRPr="00EB5914" w:rsidRDefault="00573332">
      <w:pPr>
        <w:rPr>
          <w:b/>
          <w:bCs/>
          <w:sz w:val="26"/>
          <w:szCs w:val="26"/>
        </w:rPr>
      </w:pPr>
      <w:hyperlink r:id="rId7" w:history="1">
        <w:r w:rsidR="004009E0">
          <w:rPr>
            <w:rStyle w:val="Hyperlink"/>
            <w:b/>
            <w:bCs/>
            <w:sz w:val="26"/>
            <w:szCs w:val="26"/>
          </w:rPr>
          <w:t>laurie.bernstein@rutgers.edu</w:t>
        </w:r>
      </w:hyperlink>
      <w:r w:rsidR="00CF2FDD">
        <w:rPr>
          <w:b/>
          <w:bCs/>
          <w:sz w:val="26"/>
          <w:szCs w:val="26"/>
        </w:rPr>
        <w:t xml:space="preserve"> </w:t>
      </w:r>
      <w:r w:rsidR="00EB5914">
        <w:rPr>
          <w:b/>
          <w:bCs/>
          <w:sz w:val="26"/>
          <w:szCs w:val="26"/>
        </w:rPr>
        <w:tab/>
      </w:r>
      <w:r w:rsidR="00EB5914">
        <w:rPr>
          <w:b/>
          <w:bCs/>
          <w:sz w:val="26"/>
          <w:szCs w:val="26"/>
        </w:rPr>
        <w:tab/>
      </w:r>
      <w:r w:rsidR="00EB5914">
        <w:rPr>
          <w:b/>
          <w:bCs/>
          <w:sz w:val="26"/>
          <w:szCs w:val="26"/>
        </w:rPr>
        <w:tab/>
        <w:t xml:space="preserve"> </w:t>
      </w:r>
      <w:r w:rsidR="004009E0">
        <w:rPr>
          <w:b/>
          <w:bCs/>
          <w:sz w:val="26"/>
          <w:szCs w:val="26"/>
        </w:rPr>
        <w:t xml:space="preserve">     </w:t>
      </w:r>
      <w:r w:rsidR="00EB5914">
        <w:rPr>
          <w:b/>
          <w:bCs/>
          <w:sz w:val="26"/>
          <w:szCs w:val="26"/>
        </w:rPr>
        <w:t xml:space="preserve"> </w:t>
      </w:r>
      <w:hyperlink r:id="rId8" w:history="1">
        <w:r w:rsidR="00EB5914" w:rsidRPr="00EB5914">
          <w:rPr>
            <w:rStyle w:val="Hyperlink"/>
            <w:b/>
            <w:bCs/>
            <w:sz w:val="26"/>
            <w:szCs w:val="26"/>
          </w:rPr>
          <w:t>http://lauriebernstein.rutgers.edu/</w:t>
        </w:r>
      </w:hyperlink>
    </w:p>
    <w:p w14:paraId="4919E213" w14:textId="77777777" w:rsidR="00CF2FDD" w:rsidRDefault="00CF2FDD">
      <w:pPr>
        <w:rPr>
          <w:b/>
          <w:bCs/>
          <w:sz w:val="26"/>
          <w:szCs w:val="26"/>
        </w:rPr>
      </w:pPr>
      <w:r>
        <w:rPr>
          <w:b/>
          <w:bCs/>
          <w:sz w:val="26"/>
          <w:szCs w:val="26"/>
        </w:rPr>
        <w:tab/>
      </w:r>
      <w:r>
        <w:rPr>
          <w:b/>
          <w:bCs/>
          <w:sz w:val="26"/>
          <w:szCs w:val="26"/>
        </w:rPr>
        <w:tab/>
      </w:r>
      <w:r>
        <w:rPr>
          <w:b/>
          <w:bCs/>
          <w:sz w:val="26"/>
          <w:szCs w:val="26"/>
        </w:rPr>
        <w:tab/>
      </w:r>
      <w:r>
        <w:rPr>
          <w:b/>
          <w:bCs/>
          <w:sz w:val="26"/>
          <w:szCs w:val="26"/>
        </w:rPr>
        <w:tab/>
      </w:r>
      <w:r>
        <w:rPr>
          <w:b/>
          <w:bCs/>
          <w:sz w:val="26"/>
          <w:szCs w:val="26"/>
        </w:rPr>
        <w:tab/>
        <w:t xml:space="preserve">     </w:t>
      </w:r>
    </w:p>
    <w:p w14:paraId="0102D955" w14:textId="77777777" w:rsidR="00CF2FDD" w:rsidRDefault="00CF2FDD">
      <w:pPr>
        <w:tabs>
          <w:tab w:val="left" w:pos="-1440"/>
        </w:tabs>
        <w:ind w:left="2880" w:hanging="2880"/>
        <w:rPr>
          <w:sz w:val="22"/>
          <w:szCs w:val="22"/>
        </w:rPr>
      </w:pPr>
      <w:r>
        <w:rPr>
          <w:b/>
          <w:bCs/>
          <w:sz w:val="26"/>
          <w:szCs w:val="26"/>
        </w:rPr>
        <w:t>Academic Degrees:</w:t>
      </w:r>
      <w:r>
        <w:rPr>
          <w:sz w:val="22"/>
          <w:szCs w:val="22"/>
        </w:rPr>
        <w:tab/>
      </w:r>
      <w:r>
        <w:rPr>
          <w:sz w:val="22"/>
          <w:szCs w:val="22"/>
        </w:rPr>
        <w:tab/>
      </w:r>
    </w:p>
    <w:p w14:paraId="655850F7" w14:textId="77777777" w:rsidR="00CF2FDD" w:rsidRDefault="00CF2FDD">
      <w:pPr>
        <w:ind w:firstLine="720"/>
        <w:rPr>
          <w:sz w:val="22"/>
          <w:szCs w:val="22"/>
        </w:rPr>
      </w:pPr>
      <w:r>
        <w:rPr>
          <w:sz w:val="22"/>
          <w:szCs w:val="22"/>
        </w:rPr>
        <w:t>Ph.D. in History, University of California, Berkeley - 1987</w:t>
      </w:r>
    </w:p>
    <w:p w14:paraId="082711B1" w14:textId="77777777" w:rsidR="00CF2FDD" w:rsidRDefault="00CF2FDD">
      <w:pPr>
        <w:ind w:firstLine="720"/>
        <w:rPr>
          <w:sz w:val="22"/>
          <w:szCs w:val="22"/>
        </w:rPr>
      </w:pPr>
      <w:r>
        <w:rPr>
          <w:sz w:val="22"/>
          <w:szCs w:val="22"/>
        </w:rPr>
        <w:t>M.A. in History, University of California, Berkeley - 1980</w:t>
      </w:r>
    </w:p>
    <w:p w14:paraId="5DDE58D7" w14:textId="77777777" w:rsidR="00CF2FDD" w:rsidRDefault="00CF2FDD">
      <w:pPr>
        <w:ind w:firstLine="720"/>
        <w:rPr>
          <w:sz w:val="22"/>
          <w:szCs w:val="22"/>
        </w:rPr>
      </w:pPr>
      <w:r>
        <w:rPr>
          <w:sz w:val="22"/>
          <w:szCs w:val="22"/>
        </w:rPr>
        <w:t>B.A. in History with Honors, Sonoma State University - 1976</w:t>
      </w:r>
    </w:p>
    <w:p w14:paraId="36030A05" w14:textId="77777777" w:rsidR="00CF2FDD" w:rsidRDefault="00CF2FDD">
      <w:pPr>
        <w:rPr>
          <w:sz w:val="22"/>
          <w:szCs w:val="22"/>
        </w:rPr>
      </w:pPr>
    </w:p>
    <w:p w14:paraId="2DA43A75" w14:textId="77777777" w:rsidR="00CF2FDD" w:rsidRDefault="00CF2FDD">
      <w:pPr>
        <w:rPr>
          <w:sz w:val="22"/>
          <w:szCs w:val="22"/>
        </w:rPr>
      </w:pPr>
      <w:r>
        <w:rPr>
          <w:b/>
          <w:bCs/>
          <w:sz w:val="26"/>
          <w:szCs w:val="26"/>
        </w:rPr>
        <w:t>General Examination Fields:</w:t>
      </w:r>
      <w:r>
        <w:rPr>
          <w:sz w:val="22"/>
          <w:szCs w:val="22"/>
        </w:rPr>
        <w:tab/>
      </w:r>
      <w:r>
        <w:rPr>
          <w:sz w:val="22"/>
          <w:szCs w:val="22"/>
        </w:rPr>
        <w:tab/>
      </w:r>
    </w:p>
    <w:p w14:paraId="10636FC7" w14:textId="77777777" w:rsidR="00CF2FDD" w:rsidRDefault="00CF2FDD">
      <w:pPr>
        <w:ind w:firstLine="720"/>
        <w:rPr>
          <w:sz w:val="22"/>
          <w:szCs w:val="22"/>
        </w:rPr>
      </w:pPr>
      <w:r>
        <w:rPr>
          <w:sz w:val="22"/>
          <w:szCs w:val="22"/>
        </w:rPr>
        <w:t>Late Modern European History (emphasis on Russia)</w:t>
      </w:r>
    </w:p>
    <w:p w14:paraId="51C3CD87" w14:textId="77777777" w:rsidR="00CF2FDD" w:rsidRDefault="00CF2FDD">
      <w:pPr>
        <w:ind w:firstLine="720"/>
        <w:rPr>
          <w:sz w:val="22"/>
          <w:szCs w:val="22"/>
        </w:rPr>
      </w:pPr>
      <w:r>
        <w:rPr>
          <w:sz w:val="22"/>
          <w:szCs w:val="22"/>
        </w:rPr>
        <w:t>Early Modern European History</w:t>
      </w:r>
    </w:p>
    <w:p w14:paraId="5FB0A2A3" w14:textId="77777777" w:rsidR="00CF2FDD" w:rsidRDefault="00CF2FDD">
      <w:pPr>
        <w:rPr>
          <w:sz w:val="22"/>
          <w:szCs w:val="22"/>
        </w:rPr>
      </w:pPr>
    </w:p>
    <w:p w14:paraId="165C24F4" w14:textId="77777777" w:rsidR="00CF2FDD" w:rsidRDefault="00CF2FDD">
      <w:pPr>
        <w:rPr>
          <w:sz w:val="22"/>
          <w:szCs w:val="22"/>
        </w:rPr>
      </w:pPr>
      <w:r>
        <w:rPr>
          <w:b/>
          <w:bCs/>
          <w:sz w:val="26"/>
          <w:szCs w:val="26"/>
        </w:rPr>
        <w:t>Dissertation Title:</w:t>
      </w:r>
      <w:r>
        <w:rPr>
          <w:sz w:val="22"/>
          <w:szCs w:val="22"/>
        </w:rPr>
        <w:tab/>
      </w:r>
      <w:r>
        <w:rPr>
          <w:sz w:val="22"/>
          <w:szCs w:val="22"/>
        </w:rPr>
        <w:tab/>
      </w:r>
    </w:p>
    <w:p w14:paraId="68026108" w14:textId="77777777" w:rsidR="00CF2FDD" w:rsidRDefault="00CF2FDD">
      <w:pPr>
        <w:ind w:firstLine="720"/>
        <w:rPr>
          <w:sz w:val="22"/>
          <w:szCs w:val="22"/>
        </w:rPr>
      </w:pPr>
      <w:r>
        <w:rPr>
          <w:sz w:val="22"/>
          <w:szCs w:val="22"/>
        </w:rPr>
        <w:t>“Sonia’s Daughters: Prostitution and Society in Russia” (1987)</w:t>
      </w:r>
    </w:p>
    <w:p w14:paraId="3E51592E" w14:textId="77777777" w:rsidR="00CF2FDD" w:rsidRDefault="00CF2FDD">
      <w:pPr>
        <w:ind w:firstLine="720"/>
        <w:rPr>
          <w:sz w:val="22"/>
          <w:szCs w:val="22"/>
        </w:rPr>
      </w:pPr>
      <w:r>
        <w:rPr>
          <w:sz w:val="22"/>
          <w:szCs w:val="22"/>
        </w:rPr>
        <w:t xml:space="preserve">Committee: Reginald Zelnik, Nicholas Riasanovsky, Ruth Rosen, </w:t>
      </w:r>
      <w:proofErr w:type="gramStart"/>
      <w:r>
        <w:rPr>
          <w:sz w:val="22"/>
          <w:szCs w:val="22"/>
        </w:rPr>
        <w:t>Gail</w:t>
      </w:r>
      <w:proofErr w:type="gramEnd"/>
      <w:r>
        <w:rPr>
          <w:sz w:val="22"/>
          <w:szCs w:val="22"/>
        </w:rPr>
        <w:t xml:space="preserve"> Lapidus</w:t>
      </w:r>
    </w:p>
    <w:p w14:paraId="51D71B6B" w14:textId="77777777" w:rsidR="00CF2FDD" w:rsidRDefault="00CF2FDD">
      <w:pPr>
        <w:ind w:firstLine="720"/>
        <w:rPr>
          <w:sz w:val="22"/>
          <w:szCs w:val="22"/>
        </w:rPr>
      </w:pPr>
    </w:p>
    <w:p w14:paraId="4443AC51" w14:textId="77777777" w:rsidR="00CF2FDD" w:rsidRDefault="00CF2FDD">
      <w:pPr>
        <w:rPr>
          <w:sz w:val="22"/>
          <w:szCs w:val="22"/>
        </w:rPr>
      </w:pPr>
      <w:r>
        <w:rPr>
          <w:b/>
          <w:bCs/>
          <w:sz w:val="26"/>
          <w:szCs w:val="26"/>
        </w:rPr>
        <w:t>Books:</w:t>
      </w:r>
    </w:p>
    <w:p w14:paraId="73366E19" w14:textId="77777777" w:rsidR="00CF2FDD" w:rsidRDefault="00CF2FDD" w:rsidP="00CF2FDD">
      <w:pPr>
        <w:ind w:left="720"/>
        <w:rPr>
          <w:sz w:val="22"/>
          <w:szCs w:val="22"/>
        </w:rPr>
      </w:pPr>
      <w:r>
        <w:rPr>
          <w:sz w:val="22"/>
          <w:szCs w:val="22"/>
        </w:rPr>
        <w:t xml:space="preserve">Co-author with Robert Weinberg, </w:t>
      </w:r>
      <w:r>
        <w:rPr>
          <w:i/>
          <w:iCs/>
          <w:sz w:val="22"/>
          <w:szCs w:val="22"/>
        </w:rPr>
        <w:t xml:space="preserve">Revolutionary Russia: A History in Documents </w:t>
      </w:r>
      <w:r>
        <w:rPr>
          <w:sz w:val="22"/>
          <w:szCs w:val="22"/>
        </w:rPr>
        <w:t>(New York: Oxford University Press, 2010).</w:t>
      </w:r>
    </w:p>
    <w:p w14:paraId="0A2AAAA6" w14:textId="77777777" w:rsidR="00CF2FDD" w:rsidRDefault="00CF2FDD" w:rsidP="00CF2FDD">
      <w:pPr>
        <w:ind w:left="720"/>
        <w:rPr>
          <w:sz w:val="22"/>
          <w:szCs w:val="22"/>
        </w:rPr>
      </w:pPr>
    </w:p>
    <w:p w14:paraId="21E155A2" w14:textId="77777777" w:rsidR="00CF2FDD" w:rsidRDefault="00CF2FDD" w:rsidP="00CF2FDD">
      <w:pPr>
        <w:ind w:left="720"/>
        <w:rPr>
          <w:sz w:val="22"/>
          <w:szCs w:val="22"/>
        </w:rPr>
      </w:pPr>
      <w:r>
        <w:rPr>
          <w:i/>
          <w:sz w:val="22"/>
          <w:szCs w:val="22"/>
        </w:rPr>
        <w:t xml:space="preserve">Children of the Motherland: Orphans in Soviet Russia </w:t>
      </w:r>
      <w:r>
        <w:rPr>
          <w:sz w:val="22"/>
          <w:szCs w:val="22"/>
        </w:rPr>
        <w:t>(Unpublished manuscript, 2005).</w:t>
      </w:r>
    </w:p>
    <w:p w14:paraId="5C9EEB96" w14:textId="77777777" w:rsidR="00CF2FDD" w:rsidRDefault="00CF2FDD" w:rsidP="00CF2FDD">
      <w:pPr>
        <w:ind w:left="720"/>
        <w:rPr>
          <w:sz w:val="22"/>
          <w:szCs w:val="22"/>
        </w:rPr>
      </w:pPr>
    </w:p>
    <w:p w14:paraId="57C0BB1F" w14:textId="77777777" w:rsidR="00CF2FDD" w:rsidRDefault="00CF2FDD">
      <w:pPr>
        <w:ind w:left="720"/>
        <w:rPr>
          <w:sz w:val="22"/>
          <w:szCs w:val="22"/>
        </w:rPr>
      </w:pPr>
      <w:proofErr w:type="gramStart"/>
      <w:r>
        <w:rPr>
          <w:sz w:val="22"/>
          <w:szCs w:val="22"/>
        </w:rPr>
        <w:t xml:space="preserve">Editor and co-author of introductory essay for Mary M. Leder, </w:t>
      </w:r>
      <w:r>
        <w:rPr>
          <w:i/>
          <w:iCs/>
          <w:sz w:val="22"/>
          <w:szCs w:val="22"/>
        </w:rPr>
        <w:t>My Life in Stalinist Russia: An American Woman Looks Back</w:t>
      </w:r>
      <w:r>
        <w:rPr>
          <w:sz w:val="22"/>
          <w:szCs w:val="22"/>
        </w:rPr>
        <w:t xml:space="preserve"> (Bloomington, IN: Indiana University Press, 2001).</w:t>
      </w:r>
      <w:proofErr w:type="gramEnd"/>
    </w:p>
    <w:p w14:paraId="17D7881B" w14:textId="77777777" w:rsidR="00CF2FDD" w:rsidRDefault="00CF2FDD">
      <w:pPr>
        <w:rPr>
          <w:sz w:val="22"/>
          <w:szCs w:val="22"/>
        </w:rPr>
      </w:pPr>
    </w:p>
    <w:p w14:paraId="428D203E" w14:textId="77777777" w:rsidR="00CF2FDD" w:rsidRDefault="00CF2FDD">
      <w:pPr>
        <w:ind w:left="720"/>
        <w:rPr>
          <w:sz w:val="22"/>
          <w:szCs w:val="22"/>
        </w:rPr>
      </w:pPr>
      <w:r>
        <w:rPr>
          <w:i/>
          <w:iCs/>
          <w:sz w:val="22"/>
          <w:szCs w:val="22"/>
        </w:rPr>
        <w:t>Sonia’s Daughters: Prostitutes and Their Regulation in Imperial Russia</w:t>
      </w:r>
      <w:r>
        <w:rPr>
          <w:sz w:val="22"/>
          <w:szCs w:val="22"/>
        </w:rPr>
        <w:t xml:space="preserve"> (Berkeley and Los Angeles, CA: University of California Press, 1995).</w:t>
      </w:r>
    </w:p>
    <w:p w14:paraId="0F2000CB" w14:textId="77777777" w:rsidR="001B08C2" w:rsidRDefault="001B08C2">
      <w:pPr>
        <w:ind w:left="720"/>
        <w:rPr>
          <w:sz w:val="22"/>
          <w:szCs w:val="22"/>
        </w:rPr>
      </w:pPr>
    </w:p>
    <w:p w14:paraId="59CB2AAF" w14:textId="28D72B28" w:rsidR="001B08C2" w:rsidRPr="00C84DAE" w:rsidRDefault="002D66F6" w:rsidP="001B08C2">
      <w:pPr>
        <w:rPr>
          <w:b/>
          <w:sz w:val="26"/>
          <w:szCs w:val="26"/>
        </w:rPr>
      </w:pPr>
      <w:r w:rsidRPr="00C84DAE">
        <w:rPr>
          <w:b/>
          <w:sz w:val="26"/>
          <w:szCs w:val="26"/>
        </w:rPr>
        <w:t>Social Media</w:t>
      </w:r>
      <w:r w:rsidR="001B08C2" w:rsidRPr="00C84DAE">
        <w:rPr>
          <w:b/>
          <w:sz w:val="26"/>
          <w:szCs w:val="26"/>
        </w:rPr>
        <w:t>:</w:t>
      </w:r>
    </w:p>
    <w:p w14:paraId="3B1AB959" w14:textId="1D1FA887" w:rsidR="00CF2FDD" w:rsidRDefault="001B08C2" w:rsidP="001B08C2">
      <w:pPr>
        <w:ind w:left="720" w:hanging="720"/>
        <w:rPr>
          <w:sz w:val="22"/>
          <w:szCs w:val="22"/>
        </w:rPr>
      </w:pPr>
      <w:r>
        <w:rPr>
          <w:sz w:val="22"/>
          <w:szCs w:val="22"/>
        </w:rPr>
        <w:tab/>
        <w:t>“Sara’s Century” – a 12-part serial chronicling the biography of Sara Mebel, available on iTunes and SoundCloud; co-produced with Robert A. Emmons Jr.</w:t>
      </w:r>
      <w:r w:rsidR="00C84DAE">
        <w:rPr>
          <w:sz w:val="22"/>
          <w:szCs w:val="22"/>
        </w:rPr>
        <w:t xml:space="preserve"> (2018)</w:t>
      </w:r>
    </w:p>
    <w:p w14:paraId="619F5EF1" w14:textId="77777777" w:rsidR="002D66F6" w:rsidRDefault="002D66F6" w:rsidP="001B08C2">
      <w:pPr>
        <w:ind w:left="720" w:hanging="720"/>
        <w:rPr>
          <w:sz w:val="22"/>
          <w:szCs w:val="22"/>
        </w:rPr>
      </w:pPr>
    </w:p>
    <w:p w14:paraId="5E13AD48" w14:textId="701E6E01" w:rsidR="002D66F6" w:rsidRDefault="002D66F6" w:rsidP="002D66F6">
      <w:pPr>
        <w:ind w:left="720" w:hanging="720"/>
        <w:rPr>
          <w:sz w:val="22"/>
          <w:szCs w:val="22"/>
        </w:rPr>
      </w:pPr>
      <w:r>
        <w:rPr>
          <w:sz w:val="22"/>
          <w:szCs w:val="22"/>
        </w:rPr>
        <w:tab/>
      </w:r>
      <w:r w:rsidR="00FE7690">
        <w:rPr>
          <w:sz w:val="22"/>
          <w:szCs w:val="22"/>
        </w:rPr>
        <w:t>Maintenance of w</w:t>
      </w:r>
      <w:r>
        <w:rPr>
          <w:sz w:val="22"/>
          <w:szCs w:val="22"/>
        </w:rPr>
        <w:t xml:space="preserve">ebsite created for the above podcast: </w:t>
      </w:r>
      <w:hyperlink r:id="rId9" w:history="1">
        <w:r w:rsidRPr="002D66F6">
          <w:rPr>
            <w:rStyle w:val="Hyperlink"/>
            <w:sz w:val="22"/>
            <w:szCs w:val="22"/>
          </w:rPr>
          <w:t>sarascentury.blogs.rutgers.edu</w:t>
        </w:r>
      </w:hyperlink>
    </w:p>
    <w:p w14:paraId="44443B8A" w14:textId="77777777" w:rsidR="001B08C2" w:rsidRDefault="001B08C2" w:rsidP="001B08C2">
      <w:pPr>
        <w:ind w:left="720" w:hanging="720"/>
        <w:rPr>
          <w:sz w:val="22"/>
          <w:szCs w:val="22"/>
        </w:rPr>
      </w:pPr>
    </w:p>
    <w:p w14:paraId="36F0AB9C" w14:textId="5A6F1153" w:rsidR="00CF2FDD" w:rsidRPr="00FE7690" w:rsidRDefault="00CF2FDD" w:rsidP="00FE7690">
      <w:pPr>
        <w:rPr>
          <w:b/>
          <w:bCs/>
          <w:sz w:val="26"/>
          <w:szCs w:val="26"/>
        </w:rPr>
      </w:pPr>
      <w:r>
        <w:rPr>
          <w:b/>
          <w:bCs/>
          <w:sz w:val="26"/>
          <w:szCs w:val="26"/>
        </w:rPr>
        <w:t>Articles:</w:t>
      </w:r>
    </w:p>
    <w:p w14:paraId="49F45E62" w14:textId="77777777" w:rsidR="00CF2FDD" w:rsidRDefault="00CF2FDD" w:rsidP="00CF2FDD">
      <w:pPr>
        <w:ind w:left="720"/>
        <w:rPr>
          <w:sz w:val="22"/>
          <w:szCs w:val="22"/>
        </w:rPr>
      </w:pPr>
      <w:r>
        <w:rPr>
          <w:sz w:val="22"/>
          <w:szCs w:val="22"/>
        </w:rPr>
        <w:t xml:space="preserve">“Imperial Russia,” </w:t>
      </w:r>
      <w:r>
        <w:rPr>
          <w:i/>
          <w:iCs/>
          <w:sz w:val="22"/>
          <w:szCs w:val="22"/>
        </w:rPr>
        <w:t>Encyclopedia of Prostitution and Sex Work</w:t>
      </w:r>
      <w:r>
        <w:rPr>
          <w:sz w:val="22"/>
          <w:szCs w:val="22"/>
        </w:rPr>
        <w:t>, ed. Melissa Hope Ditmore (Westport, CT: Greenwood Publishing Group, 2006).</w:t>
      </w:r>
    </w:p>
    <w:p w14:paraId="3ED5AB52" w14:textId="77777777" w:rsidR="00CF2FDD" w:rsidRPr="001C0780" w:rsidRDefault="00CF2FDD" w:rsidP="00CF2FDD">
      <w:pPr>
        <w:ind w:left="720"/>
        <w:rPr>
          <w:sz w:val="22"/>
          <w:szCs w:val="22"/>
        </w:rPr>
      </w:pPr>
    </w:p>
    <w:p w14:paraId="261A3AD6" w14:textId="77777777" w:rsidR="00CF2FDD" w:rsidRPr="00E261C9" w:rsidRDefault="00CF2FDD" w:rsidP="00CF2FDD">
      <w:pPr>
        <w:ind w:left="720"/>
        <w:rPr>
          <w:sz w:val="22"/>
          <w:szCs w:val="22"/>
        </w:rPr>
      </w:pPr>
      <w:r>
        <w:rPr>
          <w:sz w:val="22"/>
          <w:szCs w:val="22"/>
        </w:rPr>
        <w:t xml:space="preserve">“Russia and Adoption,” </w:t>
      </w:r>
      <w:r>
        <w:rPr>
          <w:i/>
          <w:iCs/>
          <w:sz w:val="22"/>
          <w:szCs w:val="22"/>
        </w:rPr>
        <w:t>The Praeger Handbook of Adoption</w:t>
      </w:r>
      <w:r>
        <w:rPr>
          <w:sz w:val="22"/>
          <w:szCs w:val="22"/>
        </w:rPr>
        <w:t xml:space="preserve"> v. 2, </w:t>
      </w:r>
      <w:proofErr w:type="gramStart"/>
      <w:r>
        <w:rPr>
          <w:sz w:val="22"/>
          <w:szCs w:val="22"/>
        </w:rPr>
        <w:t>eds</w:t>
      </w:r>
      <w:proofErr w:type="gramEnd"/>
      <w:r>
        <w:rPr>
          <w:sz w:val="22"/>
          <w:szCs w:val="22"/>
        </w:rPr>
        <w:t>. Kathy Shepherd Stolley and Vern L. Bullough (Westport, CT: Praeger, 2006), 527-531.</w:t>
      </w:r>
    </w:p>
    <w:p w14:paraId="574FF99C" w14:textId="77777777" w:rsidR="00CF2FDD" w:rsidRDefault="00CF2FDD" w:rsidP="00CF2FDD">
      <w:pPr>
        <w:ind w:left="720"/>
        <w:rPr>
          <w:sz w:val="22"/>
          <w:szCs w:val="22"/>
        </w:rPr>
      </w:pPr>
    </w:p>
    <w:p w14:paraId="3227B5A8" w14:textId="71F88BD2" w:rsidR="00CF2FDD" w:rsidRPr="00042AD6" w:rsidRDefault="00CF2FDD" w:rsidP="00CF2FDD">
      <w:pPr>
        <w:ind w:left="720"/>
        <w:rPr>
          <w:sz w:val="22"/>
          <w:szCs w:val="22"/>
        </w:rPr>
      </w:pPr>
      <w:r>
        <w:rPr>
          <w:sz w:val="22"/>
          <w:szCs w:val="22"/>
        </w:rPr>
        <w:t xml:space="preserve">“Congress for the Discussion of Measures against Syphilis in Russia,” and “Congress for the Struggle Against the Trade in Women, All-Russian,” </w:t>
      </w:r>
      <w:r>
        <w:rPr>
          <w:i/>
          <w:iCs/>
          <w:sz w:val="22"/>
          <w:szCs w:val="22"/>
        </w:rPr>
        <w:t xml:space="preserve">The Supplement to the Modern </w:t>
      </w:r>
      <w:r>
        <w:rPr>
          <w:i/>
          <w:iCs/>
          <w:sz w:val="22"/>
          <w:szCs w:val="22"/>
        </w:rPr>
        <w:lastRenderedPageBreak/>
        <w:t>Encyclopedia of Russian, Soviet, and Eurasian History</w:t>
      </w:r>
      <w:r>
        <w:rPr>
          <w:sz w:val="22"/>
          <w:szCs w:val="22"/>
        </w:rPr>
        <w:t xml:space="preserve"> v. 6, </w:t>
      </w:r>
      <w:proofErr w:type="gramStart"/>
      <w:r>
        <w:rPr>
          <w:sz w:val="22"/>
          <w:szCs w:val="22"/>
        </w:rPr>
        <w:t>ed</w:t>
      </w:r>
      <w:r w:rsidR="00FE7690">
        <w:rPr>
          <w:sz w:val="22"/>
          <w:szCs w:val="22"/>
        </w:rPr>
        <w:t>s</w:t>
      </w:r>
      <w:proofErr w:type="gramEnd"/>
      <w:r>
        <w:rPr>
          <w:sz w:val="22"/>
          <w:szCs w:val="22"/>
        </w:rPr>
        <w:t xml:space="preserve">. </w:t>
      </w:r>
      <w:proofErr w:type="gramStart"/>
      <w:r>
        <w:rPr>
          <w:sz w:val="22"/>
          <w:szCs w:val="22"/>
        </w:rPr>
        <w:t>Bruce Adams, Edward J. Lazzerini, and George N. Rhyne (Blacksburg, VA: Academic International Press, 2005), 221-226.</w:t>
      </w:r>
      <w:proofErr w:type="gramEnd"/>
    </w:p>
    <w:p w14:paraId="3870BBA8" w14:textId="77777777" w:rsidR="00CF2FDD" w:rsidRDefault="00CF2FDD">
      <w:pPr>
        <w:rPr>
          <w:b/>
          <w:bCs/>
          <w:sz w:val="26"/>
          <w:szCs w:val="26"/>
        </w:rPr>
      </w:pPr>
    </w:p>
    <w:p w14:paraId="57DBFCC3" w14:textId="77777777" w:rsidR="00CF2FDD" w:rsidRDefault="00CF2FDD" w:rsidP="00CF2FDD">
      <w:pPr>
        <w:ind w:left="720"/>
        <w:rPr>
          <w:sz w:val="22"/>
          <w:szCs w:val="22"/>
        </w:rPr>
      </w:pPr>
      <w:r>
        <w:rPr>
          <w:sz w:val="22"/>
          <w:szCs w:val="22"/>
        </w:rPr>
        <w:t xml:space="preserve">“Prostitution,” in </w:t>
      </w:r>
      <w:r>
        <w:rPr>
          <w:i/>
          <w:iCs/>
          <w:sz w:val="22"/>
          <w:szCs w:val="22"/>
        </w:rPr>
        <w:t>Encyclopedia of Russian History</w:t>
      </w:r>
      <w:r>
        <w:rPr>
          <w:sz w:val="22"/>
          <w:szCs w:val="22"/>
        </w:rPr>
        <w:t>, v. 3, ed. James R. Millar (New York, NY: Macmillan Reference USA, 2004), 1237-1238.</w:t>
      </w:r>
    </w:p>
    <w:p w14:paraId="2D7CB1C9" w14:textId="77777777" w:rsidR="00CF2FDD" w:rsidRDefault="00CF2FDD" w:rsidP="00CF2FDD">
      <w:pPr>
        <w:ind w:left="720"/>
        <w:rPr>
          <w:sz w:val="22"/>
          <w:szCs w:val="22"/>
        </w:rPr>
      </w:pPr>
    </w:p>
    <w:p w14:paraId="23BD49E8" w14:textId="77777777" w:rsidR="00CF2FDD" w:rsidRDefault="00CF2FDD">
      <w:pPr>
        <w:ind w:left="720"/>
        <w:rPr>
          <w:sz w:val="22"/>
          <w:szCs w:val="22"/>
        </w:rPr>
      </w:pPr>
      <w:r>
        <w:rPr>
          <w:sz w:val="22"/>
          <w:szCs w:val="22"/>
        </w:rPr>
        <w:t xml:space="preserve">Review essay on Anne E. Gorsuch, </w:t>
      </w:r>
      <w:r>
        <w:rPr>
          <w:i/>
          <w:iCs/>
          <w:sz w:val="22"/>
          <w:szCs w:val="22"/>
        </w:rPr>
        <w:t>Youth in Revolutionary Russia: Enthusiasts, Bohemians, Delinquents</w:t>
      </w:r>
      <w:r>
        <w:rPr>
          <w:sz w:val="22"/>
          <w:szCs w:val="22"/>
        </w:rPr>
        <w:t xml:space="preserve"> (Bloomington, IN: Indiana University Press, 2000) and Lisa A. Kirschenbaum, </w:t>
      </w:r>
      <w:r>
        <w:rPr>
          <w:i/>
          <w:iCs/>
          <w:sz w:val="22"/>
          <w:szCs w:val="22"/>
        </w:rPr>
        <w:t>Small Comrades: Revolutionizing Childhood in Soviet Russia, 1917-1932</w:t>
      </w:r>
      <w:r>
        <w:rPr>
          <w:sz w:val="22"/>
          <w:szCs w:val="22"/>
        </w:rPr>
        <w:t xml:space="preserve"> (New York: Routledge Falmer, 2001), </w:t>
      </w:r>
      <w:r>
        <w:rPr>
          <w:i/>
          <w:iCs/>
          <w:sz w:val="22"/>
          <w:szCs w:val="22"/>
        </w:rPr>
        <w:t>History of Education Quarterly</w:t>
      </w:r>
      <w:r>
        <w:rPr>
          <w:sz w:val="22"/>
          <w:szCs w:val="22"/>
        </w:rPr>
        <w:t xml:space="preserve"> v. 43, no. 1 (Spring 2003): 106-111.</w:t>
      </w:r>
    </w:p>
    <w:p w14:paraId="2FC9139D" w14:textId="77777777" w:rsidR="00CF2FDD" w:rsidRDefault="00CF2FDD">
      <w:pPr>
        <w:ind w:left="720"/>
        <w:rPr>
          <w:sz w:val="22"/>
          <w:szCs w:val="22"/>
        </w:rPr>
      </w:pPr>
    </w:p>
    <w:p w14:paraId="500228B4" w14:textId="77777777" w:rsidR="00CF2FDD" w:rsidRDefault="00CF2FDD">
      <w:pPr>
        <w:ind w:left="720"/>
        <w:rPr>
          <w:sz w:val="22"/>
          <w:szCs w:val="22"/>
        </w:rPr>
      </w:pPr>
      <w:proofErr w:type="gramStart"/>
      <w:r>
        <w:rPr>
          <w:sz w:val="22"/>
          <w:szCs w:val="22"/>
        </w:rPr>
        <w:t xml:space="preserve">“Brothelkeepers, Pre-Revolutionary” and “Brothels, Pre-Revolutionary,” </w:t>
      </w:r>
      <w:r>
        <w:rPr>
          <w:i/>
          <w:iCs/>
          <w:sz w:val="22"/>
          <w:szCs w:val="22"/>
        </w:rPr>
        <w:t xml:space="preserve">The Supplement to the Modern Encyclopedia of Russian, Soviet, and Eurasian History </w:t>
      </w:r>
      <w:r>
        <w:rPr>
          <w:sz w:val="22"/>
          <w:szCs w:val="22"/>
        </w:rPr>
        <w:t>v. 4, ed. Edward J. Lazzerini and George N. Rhyne (Blacksburg, VA: Academic International Press, 2003), 238-244.</w:t>
      </w:r>
      <w:proofErr w:type="gramEnd"/>
    </w:p>
    <w:p w14:paraId="7DE063D8" w14:textId="77777777" w:rsidR="00CF2FDD" w:rsidRDefault="00CF2FDD">
      <w:pPr>
        <w:ind w:left="720"/>
        <w:rPr>
          <w:sz w:val="22"/>
          <w:szCs w:val="22"/>
        </w:rPr>
      </w:pPr>
    </w:p>
    <w:p w14:paraId="2463493C" w14:textId="77777777" w:rsidR="00CF2FDD" w:rsidRDefault="00CF2FDD">
      <w:pPr>
        <w:ind w:left="720"/>
        <w:rPr>
          <w:sz w:val="22"/>
          <w:szCs w:val="22"/>
        </w:rPr>
      </w:pPr>
      <w:r>
        <w:rPr>
          <w:sz w:val="22"/>
          <w:szCs w:val="22"/>
        </w:rPr>
        <w:t xml:space="preserve">“Communist Custodial Contests: Adoption Rulings in the USSR after the Second World War” </w:t>
      </w:r>
      <w:r>
        <w:rPr>
          <w:i/>
          <w:iCs/>
          <w:sz w:val="22"/>
          <w:szCs w:val="22"/>
        </w:rPr>
        <w:t>Journal of Social History</w:t>
      </w:r>
      <w:r>
        <w:rPr>
          <w:sz w:val="22"/>
          <w:szCs w:val="22"/>
        </w:rPr>
        <w:t xml:space="preserve"> v. 34, no. 4 (Summer 2001): 843-861.</w:t>
      </w:r>
    </w:p>
    <w:p w14:paraId="0FFD4EB4" w14:textId="77777777" w:rsidR="00CF2FDD" w:rsidRDefault="00CF2FDD">
      <w:pPr>
        <w:rPr>
          <w:sz w:val="22"/>
          <w:szCs w:val="22"/>
        </w:rPr>
      </w:pPr>
    </w:p>
    <w:p w14:paraId="03C102F2" w14:textId="77777777" w:rsidR="00CF2FDD" w:rsidRDefault="00CF2FDD">
      <w:pPr>
        <w:ind w:left="720"/>
        <w:rPr>
          <w:sz w:val="22"/>
          <w:szCs w:val="22"/>
        </w:rPr>
      </w:pPr>
      <w:r>
        <w:rPr>
          <w:sz w:val="22"/>
          <w:szCs w:val="22"/>
        </w:rPr>
        <w:t xml:space="preserve">“Fostering the Next Generation of Socialists: </w:t>
      </w:r>
      <w:r>
        <w:rPr>
          <w:i/>
          <w:iCs/>
          <w:sz w:val="22"/>
          <w:szCs w:val="22"/>
        </w:rPr>
        <w:t>Patronirovanie</w:t>
      </w:r>
      <w:r>
        <w:rPr>
          <w:sz w:val="22"/>
          <w:szCs w:val="22"/>
        </w:rPr>
        <w:t xml:space="preserve"> in the Fledgling Soviet State,” </w:t>
      </w:r>
      <w:r>
        <w:rPr>
          <w:i/>
          <w:iCs/>
          <w:sz w:val="22"/>
          <w:szCs w:val="22"/>
        </w:rPr>
        <w:t>Journal of Family History</w:t>
      </w:r>
      <w:r>
        <w:rPr>
          <w:sz w:val="22"/>
          <w:szCs w:val="22"/>
        </w:rPr>
        <w:t xml:space="preserve"> v. XXVI, no. 1 (January 2001): 66-89.</w:t>
      </w:r>
    </w:p>
    <w:p w14:paraId="1E9AB031" w14:textId="77777777" w:rsidR="00CF2FDD" w:rsidRDefault="00CF2FDD">
      <w:pPr>
        <w:ind w:left="720"/>
        <w:rPr>
          <w:sz w:val="22"/>
          <w:szCs w:val="22"/>
        </w:rPr>
      </w:pPr>
    </w:p>
    <w:p w14:paraId="2F661D12" w14:textId="77777777" w:rsidR="00CF2FDD" w:rsidRDefault="00CF2FDD">
      <w:pPr>
        <w:tabs>
          <w:tab w:val="left" w:pos="-1440"/>
        </w:tabs>
        <w:ind w:left="720"/>
        <w:rPr>
          <w:sz w:val="22"/>
          <w:szCs w:val="22"/>
        </w:rPr>
      </w:pPr>
      <w:r>
        <w:rPr>
          <w:sz w:val="22"/>
          <w:szCs w:val="22"/>
        </w:rPr>
        <w:t xml:space="preserve">“All-Russian Congress for the Struggle Against the Trade in Women,” and “The Russian Society for the Protection of Women,” </w:t>
      </w:r>
      <w:r>
        <w:rPr>
          <w:i/>
          <w:iCs/>
          <w:sz w:val="22"/>
          <w:szCs w:val="22"/>
        </w:rPr>
        <w:t>Encyclopedia of Russian Women’s Movements</w:t>
      </w:r>
      <w:r>
        <w:rPr>
          <w:sz w:val="22"/>
          <w:szCs w:val="22"/>
        </w:rPr>
        <w:t>, ed. Norma C. Noonan and Carol Nechemias (Westport, CT: Greenwood Press, 2001), 3-4, 58-61.</w:t>
      </w:r>
    </w:p>
    <w:p w14:paraId="7B760A23" w14:textId="77777777" w:rsidR="00CF2FDD" w:rsidRDefault="00CF2FDD">
      <w:pPr>
        <w:rPr>
          <w:sz w:val="22"/>
          <w:szCs w:val="22"/>
          <w:u w:val="single"/>
        </w:rPr>
      </w:pPr>
    </w:p>
    <w:p w14:paraId="7A6FCF4E" w14:textId="77777777" w:rsidR="00CF2FDD" w:rsidRDefault="00CF2FDD">
      <w:pPr>
        <w:ind w:left="720"/>
        <w:rPr>
          <w:sz w:val="22"/>
          <w:szCs w:val="22"/>
        </w:rPr>
      </w:pPr>
      <w:proofErr w:type="gramStart"/>
      <w:r>
        <w:rPr>
          <w:sz w:val="22"/>
          <w:szCs w:val="22"/>
        </w:rPr>
        <w:t xml:space="preserve">“Anti-Licensing Movement,” </w:t>
      </w:r>
      <w:r>
        <w:rPr>
          <w:i/>
          <w:iCs/>
          <w:sz w:val="22"/>
          <w:szCs w:val="22"/>
        </w:rPr>
        <w:t xml:space="preserve">The Supplement to the Modern Encyclopedia of Russian, Soviet, and Eurasian History </w:t>
      </w:r>
      <w:r>
        <w:rPr>
          <w:sz w:val="22"/>
          <w:szCs w:val="22"/>
        </w:rPr>
        <w:t>v. 2, ed. Edward J. Lazzerini and George N. Rhyne (Blacksburg, VA: Academic International Press, 1998).</w:t>
      </w:r>
      <w:proofErr w:type="gramEnd"/>
    </w:p>
    <w:p w14:paraId="2E70E770" w14:textId="77777777" w:rsidR="00CF2FDD" w:rsidRDefault="00CF2FDD">
      <w:pPr>
        <w:ind w:left="720"/>
        <w:rPr>
          <w:sz w:val="22"/>
          <w:szCs w:val="22"/>
        </w:rPr>
      </w:pPr>
    </w:p>
    <w:p w14:paraId="3C6B7028" w14:textId="77777777" w:rsidR="00CF2FDD" w:rsidRDefault="00CF2FDD">
      <w:pPr>
        <w:ind w:left="720"/>
        <w:rPr>
          <w:sz w:val="22"/>
          <w:szCs w:val="22"/>
        </w:rPr>
      </w:pPr>
      <w:r>
        <w:rPr>
          <w:sz w:val="22"/>
          <w:szCs w:val="22"/>
        </w:rPr>
        <w:t xml:space="preserve">“The Evolution of Soviet Adoption Law,” </w:t>
      </w:r>
      <w:r>
        <w:rPr>
          <w:i/>
          <w:iCs/>
          <w:sz w:val="22"/>
          <w:szCs w:val="22"/>
        </w:rPr>
        <w:t>Journal of Family History</w:t>
      </w:r>
      <w:r>
        <w:rPr>
          <w:sz w:val="22"/>
          <w:szCs w:val="22"/>
        </w:rPr>
        <w:t xml:space="preserve"> v. XXII, no. 2 (April 1997): 204-226.</w:t>
      </w:r>
    </w:p>
    <w:p w14:paraId="00BA786A" w14:textId="77777777" w:rsidR="00CF2FDD" w:rsidRDefault="00CF2FDD">
      <w:pPr>
        <w:ind w:left="720"/>
        <w:rPr>
          <w:sz w:val="22"/>
          <w:szCs w:val="22"/>
          <w:u w:val="single"/>
        </w:rPr>
      </w:pPr>
    </w:p>
    <w:p w14:paraId="0CAA31BC" w14:textId="77777777" w:rsidR="00CF2FDD" w:rsidRDefault="00CF2FDD">
      <w:pPr>
        <w:tabs>
          <w:tab w:val="left" w:pos="-1440"/>
        </w:tabs>
        <w:ind w:left="720" w:hanging="720"/>
        <w:rPr>
          <w:sz w:val="22"/>
          <w:szCs w:val="22"/>
        </w:rPr>
      </w:pPr>
      <w:r>
        <w:rPr>
          <w:sz w:val="22"/>
          <w:szCs w:val="22"/>
        </w:rPr>
        <w:tab/>
        <w:t xml:space="preserve"> “‘A Necessary Institution in the Capitalist World’: Socialists and Workers Consider Prostitution,” </w:t>
      </w:r>
      <w:r>
        <w:rPr>
          <w:i/>
          <w:iCs/>
          <w:sz w:val="22"/>
          <w:szCs w:val="22"/>
        </w:rPr>
        <w:t>Russian History/Histoire Russe</w:t>
      </w:r>
      <w:r>
        <w:rPr>
          <w:sz w:val="22"/>
          <w:szCs w:val="22"/>
        </w:rPr>
        <w:t xml:space="preserve"> v. XXIII, nos. 1-4 (1996): 179-196.</w:t>
      </w:r>
    </w:p>
    <w:p w14:paraId="7842A7C0" w14:textId="77777777" w:rsidR="00CF2FDD" w:rsidRDefault="00CF2FDD">
      <w:pPr>
        <w:ind w:left="720"/>
        <w:rPr>
          <w:sz w:val="22"/>
          <w:szCs w:val="22"/>
        </w:rPr>
      </w:pPr>
    </w:p>
    <w:p w14:paraId="302A6DC5" w14:textId="77777777" w:rsidR="00CF2FDD" w:rsidRDefault="00CF2FDD">
      <w:pPr>
        <w:ind w:left="720"/>
        <w:rPr>
          <w:sz w:val="22"/>
          <w:szCs w:val="22"/>
        </w:rPr>
      </w:pPr>
      <w:r>
        <w:rPr>
          <w:sz w:val="22"/>
          <w:szCs w:val="22"/>
        </w:rPr>
        <w:t xml:space="preserve">“Yellow Tickets and State-Licensed Brothels: The Tsarist Government and the Regulation of Urban Prostitution,” </w:t>
      </w:r>
      <w:r>
        <w:rPr>
          <w:i/>
          <w:iCs/>
          <w:sz w:val="22"/>
          <w:szCs w:val="22"/>
        </w:rPr>
        <w:t>Health and Society in Revolutionary Russia</w:t>
      </w:r>
      <w:r>
        <w:rPr>
          <w:sz w:val="22"/>
          <w:szCs w:val="22"/>
        </w:rPr>
        <w:t>, ed. Susan Gross Solomon and John F. Hutchinson (Bloomington, IN: Indiana University Press, 1990), 45-65.</w:t>
      </w:r>
    </w:p>
    <w:p w14:paraId="66C1E7EB" w14:textId="77777777" w:rsidR="00CF2FDD" w:rsidRDefault="00CF2FDD">
      <w:pPr>
        <w:rPr>
          <w:sz w:val="22"/>
          <w:szCs w:val="22"/>
        </w:rPr>
      </w:pPr>
    </w:p>
    <w:p w14:paraId="37EB1BE8" w14:textId="77777777" w:rsidR="00CF2FDD" w:rsidRDefault="00CF2FDD">
      <w:pPr>
        <w:ind w:left="720"/>
        <w:rPr>
          <w:sz w:val="22"/>
          <w:szCs w:val="22"/>
        </w:rPr>
      </w:pPr>
      <w:proofErr w:type="gramStart"/>
      <w:r>
        <w:rPr>
          <w:sz w:val="22"/>
          <w:szCs w:val="22"/>
        </w:rPr>
        <w:t xml:space="preserve">“Prostitution in Imperial Russia,” </w:t>
      </w:r>
      <w:r>
        <w:rPr>
          <w:i/>
          <w:iCs/>
          <w:sz w:val="22"/>
          <w:szCs w:val="22"/>
        </w:rPr>
        <w:t>The Modern Encyclopedia of Russian and Soviet History</w:t>
      </w:r>
      <w:r>
        <w:rPr>
          <w:sz w:val="22"/>
          <w:szCs w:val="22"/>
        </w:rPr>
        <w:t>, Volume 52, ed. Joseph L. Wieczynski (Blacksburg, VA: Academic International Press, 1990), 8-15.</w:t>
      </w:r>
      <w:proofErr w:type="gramEnd"/>
    </w:p>
    <w:p w14:paraId="519A5E95" w14:textId="77777777" w:rsidR="00CF2FDD" w:rsidRDefault="00CF2FDD">
      <w:pPr>
        <w:rPr>
          <w:sz w:val="22"/>
          <w:szCs w:val="22"/>
        </w:rPr>
      </w:pPr>
    </w:p>
    <w:p w14:paraId="5E68DE6C" w14:textId="0492B446" w:rsidR="00CF7A44" w:rsidRDefault="00CF2FDD">
      <w:pPr>
        <w:rPr>
          <w:b/>
          <w:bCs/>
          <w:sz w:val="26"/>
          <w:szCs w:val="26"/>
        </w:rPr>
      </w:pPr>
      <w:r>
        <w:rPr>
          <w:b/>
          <w:bCs/>
          <w:sz w:val="26"/>
          <w:szCs w:val="26"/>
        </w:rPr>
        <w:t>Reviews:</w:t>
      </w:r>
    </w:p>
    <w:p w14:paraId="3240DAE9" w14:textId="292F9272" w:rsidR="0007131C" w:rsidRPr="00F93DCF" w:rsidRDefault="0007131C" w:rsidP="0007131C">
      <w:pPr>
        <w:ind w:left="720"/>
        <w:rPr>
          <w:sz w:val="22"/>
          <w:szCs w:val="22"/>
        </w:rPr>
      </w:pPr>
      <w:r>
        <w:rPr>
          <w:sz w:val="22"/>
          <w:szCs w:val="22"/>
        </w:rPr>
        <w:t>Tamara Petkevich,</w:t>
      </w:r>
      <w:r w:rsidRPr="00F93DCF">
        <w:rPr>
          <w:sz w:val="22"/>
          <w:szCs w:val="22"/>
        </w:rPr>
        <w:t xml:space="preserve"> </w:t>
      </w:r>
      <w:r w:rsidRPr="00F93DCF">
        <w:rPr>
          <w:i/>
          <w:sz w:val="22"/>
          <w:szCs w:val="22"/>
        </w:rPr>
        <w:t>Memoir of a Gulag Actress</w:t>
      </w:r>
      <w:r>
        <w:rPr>
          <w:sz w:val="22"/>
          <w:szCs w:val="22"/>
        </w:rPr>
        <w:t xml:space="preserve"> (</w:t>
      </w:r>
      <w:r w:rsidRPr="00F93DCF">
        <w:rPr>
          <w:sz w:val="22"/>
          <w:szCs w:val="22"/>
        </w:rPr>
        <w:t>DeKalb, IL: Northern Illinois University Pres</w:t>
      </w:r>
      <w:r>
        <w:rPr>
          <w:sz w:val="22"/>
          <w:szCs w:val="22"/>
        </w:rPr>
        <w:t>s</w:t>
      </w:r>
      <w:r w:rsidRPr="00F93DCF">
        <w:rPr>
          <w:sz w:val="22"/>
          <w:szCs w:val="22"/>
        </w:rPr>
        <w:t xml:space="preserve">, 2010) in </w:t>
      </w:r>
      <w:r>
        <w:rPr>
          <w:i/>
          <w:sz w:val="22"/>
        </w:rPr>
        <w:t>Canadian Slavonic Papers/Revue Canadienne des Slavistes</w:t>
      </w:r>
      <w:r>
        <w:rPr>
          <w:sz w:val="22"/>
        </w:rPr>
        <w:t xml:space="preserve"> (Summer 2016).</w:t>
      </w:r>
    </w:p>
    <w:p w14:paraId="7829CDDE" w14:textId="2EB8AF2A" w:rsidR="00CF7A44" w:rsidRPr="001D6E9E" w:rsidRDefault="00CF7A44" w:rsidP="00C9456C">
      <w:pPr>
        <w:tabs>
          <w:tab w:val="left" w:pos="3690"/>
        </w:tabs>
        <w:ind w:left="720"/>
        <w:rPr>
          <w:sz w:val="22"/>
          <w:szCs w:val="22"/>
        </w:rPr>
      </w:pPr>
      <w:r w:rsidRPr="001D6E9E">
        <w:rPr>
          <w:sz w:val="22"/>
          <w:szCs w:val="22"/>
        </w:rPr>
        <w:t xml:space="preserve">Julie K. deGraffenried, </w:t>
      </w:r>
      <w:r w:rsidRPr="001D6E9E">
        <w:rPr>
          <w:i/>
          <w:sz w:val="22"/>
          <w:szCs w:val="22"/>
        </w:rPr>
        <w:t xml:space="preserve">Sacrificing Childhood: Children and the Soviet State in the Great </w:t>
      </w:r>
      <w:r w:rsidRPr="001D6E9E">
        <w:rPr>
          <w:i/>
          <w:sz w:val="22"/>
          <w:szCs w:val="22"/>
        </w:rPr>
        <w:lastRenderedPageBreak/>
        <w:t>Patriotic War</w:t>
      </w:r>
      <w:r w:rsidRPr="001D6E9E">
        <w:rPr>
          <w:sz w:val="22"/>
          <w:szCs w:val="22"/>
        </w:rPr>
        <w:t xml:space="preserve"> (Lawrence, KS: University Press of Kansas, 2014) in </w:t>
      </w:r>
      <w:r w:rsidR="001D6E9E">
        <w:rPr>
          <w:i/>
          <w:sz w:val="22"/>
          <w:szCs w:val="22"/>
        </w:rPr>
        <w:t>Slavic Review</w:t>
      </w:r>
      <w:r w:rsidR="001D6E9E">
        <w:rPr>
          <w:sz w:val="22"/>
          <w:szCs w:val="22"/>
        </w:rPr>
        <w:t xml:space="preserve"> (</w:t>
      </w:r>
      <w:r w:rsidR="00F70D6B">
        <w:rPr>
          <w:sz w:val="22"/>
          <w:szCs w:val="22"/>
        </w:rPr>
        <w:t>Winter 2015</w:t>
      </w:r>
      <w:r w:rsidR="001D6E9E">
        <w:rPr>
          <w:sz w:val="22"/>
          <w:szCs w:val="22"/>
        </w:rPr>
        <w:t>)</w:t>
      </w:r>
      <w:r w:rsidR="00281C62">
        <w:rPr>
          <w:sz w:val="22"/>
          <w:szCs w:val="22"/>
        </w:rPr>
        <w:t>: 942-943</w:t>
      </w:r>
      <w:r w:rsidR="001D6E9E">
        <w:rPr>
          <w:sz w:val="22"/>
          <w:szCs w:val="22"/>
        </w:rPr>
        <w:t>.</w:t>
      </w:r>
    </w:p>
    <w:p w14:paraId="76CBA86B" w14:textId="77777777" w:rsidR="00CF7A44" w:rsidRDefault="00CF7A44" w:rsidP="00CF7A44">
      <w:pPr>
        <w:ind w:left="720"/>
        <w:rPr>
          <w:b/>
          <w:bCs/>
          <w:sz w:val="26"/>
          <w:szCs w:val="26"/>
        </w:rPr>
      </w:pPr>
    </w:p>
    <w:p w14:paraId="7E090AED" w14:textId="09E4766C" w:rsidR="00D201A9" w:rsidRDefault="00D201A9" w:rsidP="00CF2FDD">
      <w:pPr>
        <w:ind w:left="720"/>
        <w:rPr>
          <w:color w:val="000000"/>
          <w:sz w:val="22"/>
        </w:rPr>
      </w:pPr>
      <w:r>
        <w:rPr>
          <w:color w:val="000000"/>
          <w:sz w:val="22"/>
        </w:rPr>
        <w:t xml:space="preserve">Barbara Evans Clements, </w:t>
      </w:r>
      <w:r w:rsidRPr="00D201A9">
        <w:rPr>
          <w:rStyle w:val="Emphasis"/>
          <w:color w:val="000000"/>
          <w:sz w:val="22"/>
        </w:rPr>
        <w:t xml:space="preserve">A History of Women in Russia: From Earliest </w:t>
      </w:r>
      <w:r w:rsidRPr="001D6E9E">
        <w:rPr>
          <w:rStyle w:val="Emphasis"/>
          <w:color w:val="000000"/>
          <w:sz w:val="22"/>
          <w:szCs w:val="22"/>
        </w:rPr>
        <w:t>Times to the Present</w:t>
      </w:r>
      <w:r w:rsidRPr="001D6E9E">
        <w:rPr>
          <w:color w:val="000000"/>
          <w:sz w:val="22"/>
          <w:szCs w:val="22"/>
        </w:rPr>
        <w:t xml:space="preserve"> (Bloomington, IN: Indiana University Press, 2012) in </w:t>
      </w:r>
      <w:r w:rsidRPr="001D6E9E">
        <w:rPr>
          <w:i/>
          <w:color w:val="000000"/>
          <w:sz w:val="22"/>
          <w:szCs w:val="22"/>
        </w:rPr>
        <w:t>Russian Review</w:t>
      </w:r>
      <w:r w:rsidR="00BB2F30">
        <w:rPr>
          <w:color w:val="000000"/>
          <w:sz w:val="22"/>
          <w:szCs w:val="22"/>
        </w:rPr>
        <w:t xml:space="preserve"> v</w:t>
      </w:r>
      <w:r w:rsidR="00EA2428">
        <w:rPr>
          <w:color w:val="000000"/>
          <w:sz w:val="22"/>
          <w:szCs w:val="22"/>
        </w:rPr>
        <w:t>. 52, no. 3 (July 2013): 509-510</w:t>
      </w:r>
      <w:r w:rsidR="00BB2F30">
        <w:rPr>
          <w:color w:val="000000"/>
          <w:sz w:val="22"/>
          <w:szCs w:val="22"/>
        </w:rPr>
        <w:t>.</w:t>
      </w:r>
    </w:p>
    <w:p w14:paraId="3BF52241" w14:textId="77777777" w:rsidR="00D201A9" w:rsidRPr="00D201A9" w:rsidRDefault="00D201A9" w:rsidP="00CF2FDD">
      <w:pPr>
        <w:ind w:left="720"/>
        <w:rPr>
          <w:bCs/>
          <w:sz w:val="22"/>
          <w:szCs w:val="26"/>
        </w:rPr>
      </w:pPr>
    </w:p>
    <w:p w14:paraId="462FF0B4" w14:textId="2369BC3D" w:rsidR="00CF2FDD" w:rsidRDefault="00CF2FDD" w:rsidP="00CF2FDD">
      <w:pPr>
        <w:ind w:left="720"/>
        <w:rPr>
          <w:sz w:val="22"/>
        </w:rPr>
      </w:pPr>
      <w:r w:rsidRPr="00E51609">
        <w:rPr>
          <w:bCs/>
          <w:sz w:val="22"/>
          <w:szCs w:val="26"/>
        </w:rPr>
        <w:t xml:space="preserve">Barbara Engel, </w:t>
      </w:r>
      <w:r w:rsidRPr="00E51609">
        <w:rPr>
          <w:bCs/>
          <w:i/>
          <w:sz w:val="22"/>
          <w:szCs w:val="26"/>
        </w:rPr>
        <w:t>Breaking the Ties that Bound: The Politics of Marital</w:t>
      </w:r>
      <w:r>
        <w:rPr>
          <w:bCs/>
          <w:i/>
          <w:sz w:val="22"/>
          <w:szCs w:val="26"/>
        </w:rPr>
        <w:t xml:space="preserve"> </w:t>
      </w:r>
      <w:r w:rsidRPr="00E51609">
        <w:rPr>
          <w:bCs/>
          <w:i/>
          <w:sz w:val="22"/>
          <w:szCs w:val="26"/>
        </w:rPr>
        <w:t xml:space="preserve">Status in Late Imperial Russia </w:t>
      </w:r>
      <w:r w:rsidRPr="00E51609">
        <w:rPr>
          <w:bCs/>
          <w:sz w:val="22"/>
          <w:szCs w:val="26"/>
        </w:rPr>
        <w:t>(</w:t>
      </w:r>
      <w:r>
        <w:rPr>
          <w:bCs/>
          <w:sz w:val="22"/>
          <w:szCs w:val="26"/>
        </w:rPr>
        <w:t xml:space="preserve">Ithaca, NY: </w:t>
      </w:r>
      <w:r w:rsidRPr="00E51609">
        <w:rPr>
          <w:bCs/>
          <w:sz w:val="22"/>
          <w:szCs w:val="26"/>
        </w:rPr>
        <w:t>Cornell University Press, 2011)</w:t>
      </w:r>
      <w:r>
        <w:rPr>
          <w:bCs/>
          <w:sz w:val="22"/>
          <w:szCs w:val="26"/>
        </w:rPr>
        <w:t xml:space="preserve"> in </w:t>
      </w:r>
      <w:r>
        <w:rPr>
          <w:i/>
          <w:sz w:val="22"/>
        </w:rPr>
        <w:t>Canadian Slavonic Papers/Revue Canadienne des Slavistes</w:t>
      </w:r>
      <w:r w:rsidR="00AB5184">
        <w:rPr>
          <w:sz w:val="22"/>
        </w:rPr>
        <w:t xml:space="preserve"> v. 53, #2-4 (June-December 2011</w:t>
      </w:r>
      <w:r>
        <w:rPr>
          <w:sz w:val="22"/>
        </w:rPr>
        <w:t>)</w:t>
      </w:r>
      <w:r w:rsidR="00AB5184">
        <w:rPr>
          <w:sz w:val="22"/>
        </w:rPr>
        <w:t>: 646</w:t>
      </w:r>
      <w:r>
        <w:rPr>
          <w:sz w:val="22"/>
        </w:rPr>
        <w:t>.</w:t>
      </w:r>
    </w:p>
    <w:p w14:paraId="3832021B" w14:textId="77777777" w:rsidR="00CF2FDD" w:rsidRPr="00E51609" w:rsidRDefault="00CF2FDD" w:rsidP="00CF2FDD">
      <w:pPr>
        <w:ind w:left="720"/>
        <w:rPr>
          <w:b/>
          <w:bCs/>
          <w:sz w:val="26"/>
          <w:szCs w:val="26"/>
        </w:rPr>
      </w:pPr>
    </w:p>
    <w:p w14:paraId="7B6070D6" w14:textId="79F868E9" w:rsidR="00F93DCF" w:rsidRDefault="00CF2FDD" w:rsidP="008F13F4">
      <w:pPr>
        <w:ind w:left="720"/>
        <w:rPr>
          <w:bCs/>
          <w:sz w:val="22"/>
          <w:szCs w:val="26"/>
        </w:rPr>
      </w:pPr>
      <w:r w:rsidRPr="004E3705">
        <w:rPr>
          <w:bCs/>
          <w:i/>
          <w:sz w:val="22"/>
          <w:szCs w:val="26"/>
        </w:rPr>
        <w:t>Soviet Medicine: Culture, Practice, and Science</w:t>
      </w:r>
      <w:r>
        <w:rPr>
          <w:bCs/>
          <w:sz w:val="22"/>
          <w:szCs w:val="26"/>
        </w:rPr>
        <w:t xml:space="preserve">, ed. </w:t>
      </w:r>
      <w:r w:rsidRPr="004E3705">
        <w:rPr>
          <w:bCs/>
          <w:sz w:val="22"/>
          <w:szCs w:val="26"/>
        </w:rPr>
        <w:t xml:space="preserve">Frances L </w:t>
      </w:r>
      <w:r>
        <w:rPr>
          <w:bCs/>
          <w:sz w:val="22"/>
          <w:szCs w:val="26"/>
        </w:rPr>
        <w:t>Bernstein,</w:t>
      </w:r>
      <w:r w:rsidRPr="004E3705">
        <w:rPr>
          <w:bCs/>
          <w:sz w:val="22"/>
          <w:szCs w:val="26"/>
        </w:rPr>
        <w:t xml:space="preserve"> Christoph</w:t>
      </w:r>
      <w:r>
        <w:rPr>
          <w:bCs/>
          <w:sz w:val="22"/>
          <w:szCs w:val="26"/>
        </w:rPr>
        <w:t xml:space="preserve">er Burton, and Dan Healey </w:t>
      </w:r>
      <w:r w:rsidRPr="004E3705">
        <w:rPr>
          <w:bCs/>
          <w:sz w:val="22"/>
          <w:szCs w:val="26"/>
        </w:rPr>
        <w:t>(DeKalb</w:t>
      </w:r>
      <w:r>
        <w:rPr>
          <w:bCs/>
          <w:sz w:val="22"/>
          <w:szCs w:val="26"/>
        </w:rPr>
        <w:t>, IL</w:t>
      </w:r>
      <w:r w:rsidRPr="004E3705">
        <w:rPr>
          <w:bCs/>
          <w:sz w:val="22"/>
          <w:szCs w:val="26"/>
        </w:rPr>
        <w:t>: Northern Illinois University Press, 2010</w:t>
      </w:r>
      <w:r>
        <w:rPr>
          <w:bCs/>
          <w:sz w:val="22"/>
          <w:szCs w:val="26"/>
        </w:rPr>
        <w:t xml:space="preserve">) in </w:t>
      </w:r>
      <w:r>
        <w:rPr>
          <w:bCs/>
          <w:i/>
          <w:sz w:val="22"/>
          <w:szCs w:val="26"/>
        </w:rPr>
        <w:t>Slavic Review</w:t>
      </w:r>
      <w:r>
        <w:rPr>
          <w:bCs/>
          <w:sz w:val="22"/>
          <w:szCs w:val="26"/>
        </w:rPr>
        <w:t xml:space="preserve"> </w:t>
      </w:r>
      <w:r w:rsidR="00A441A8">
        <w:rPr>
          <w:bCs/>
          <w:sz w:val="22"/>
          <w:szCs w:val="26"/>
        </w:rPr>
        <w:t>v. 70, no 4 (Winter 2011): 936-938</w:t>
      </w:r>
      <w:r>
        <w:rPr>
          <w:bCs/>
          <w:sz w:val="22"/>
          <w:szCs w:val="26"/>
        </w:rPr>
        <w:t>.</w:t>
      </w:r>
    </w:p>
    <w:p w14:paraId="49EED026" w14:textId="77777777" w:rsidR="00F93DCF" w:rsidRPr="004E3705" w:rsidRDefault="00F93DCF" w:rsidP="00CF2FDD">
      <w:pPr>
        <w:ind w:left="720"/>
        <w:rPr>
          <w:bCs/>
          <w:sz w:val="22"/>
          <w:szCs w:val="26"/>
        </w:rPr>
      </w:pPr>
    </w:p>
    <w:p w14:paraId="69B40EAE" w14:textId="77777777" w:rsidR="00CF2FDD" w:rsidRPr="00EA16D9" w:rsidRDefault="00CF2FDD" w:rsidP="00CF2FDD">
      <w:pPr>
        <w:ind w:left="720"/>
        <w:rPr>
          <w:sz w:val="22"/>
        </w:rPr>
      </w:pPr>
      <w:r w:rsidRPr="00EA16D9">
        <w:rPr>
          <w:sz w:val="22"/>
        </w:rPr>
        <w:t xml:space="preserve">Rochelle Goldberg Ruthchild, </w:t>
      </w:r>
      <w:r w:rsidRPr="00EA16D9">
        <w:rPr>
          <w:i/>
          <w:sz w:val="22"/>
        </w:rPr>
        <w:t>Equality &amp;</w:t>
      </w:r>
      <w:r>
        <w:rPr>
          <w:i/>
          <w:sz w:val="22"/>
        </w:rPr>
        <w:t xml:space="preserve"> Revolution: Women’</w:t>
      </w:r>
      <w:r w:rsidRPr="00EA16D9">
        <w:rPr>
          <w:i/>
          <w:sz w:val="22"/>
        </w:rPr>
        <w:t xml:space="preserve">s Rights in the Russian </w:t>
      </w:r>
      <w:r>
        <w:rPr>
          <w:i/>
          <w:sz w:val="22"/>
        </w:rPr>
        <w:t xml:space="preserve">Empire, </w:t>
      </w:r>
      <w:r w:rsidRPr="00EA16D9">
        <w:rPr>
          <w:i/>
          <w:sz w:val="22"/>
        </w:rPr>
        <w:t>1905-1917</w:t>
      </w:r>
      <w:r>
        <w:rPr>
          <w:sz w:val="22"/>
        </w:rPr>
        <w:t xml:space="preserve"> (Pittsburgh, PA: University of Pittsburgh Press, 2010) in </w:t>
      </w:r>
      <w:r>
        <w:rPr>
          <w:i/>
          <w:sz w:val="22"/>
        </w:rPr>
        <w:t>Journal of Social History</w:t>
      </w:r>
      <w:r>
        <w:rPr>
          <w:sz w:val="22"/>
        </w:rPr>
        <w:t xml:space="preserve"> (Winter 2011)</w:t>
      </w:r>
      <w:r w:rsidR="0004207E">
        <w:rPr>
          <w:sz w:val="22"/>
        </w:rPr>
        <w:t>: 539-541</w:t>
      </w:r>
      <w:r>
        <w:rPr>
          <w:sz w:val="22"/>
        </w:rPr>
        <w:t>.</w:t>
      </w:r>
    </w:p>
    <w:p w14:paraId="3BA410FD" w14:textId="77777777" w:rsidR="00CF2FDD" w:rsidRDefault="00CF2FDD" w:rsidP="00CF2FDD">
      <w:pPr>
        <w:ind w:left="720"/>
        <w:rPr>
          <w:sz w:val="22"/>
        </w:rPr>
      </w:pPr>
    </w:p>
    <w:p w14:paraId="202C8358" w14:textId="58488A68" w:rsidR="00CF2FDD" w:rsidRPr="00EA16D9" w:rsidRDefault="00CF2FDD" w:rsidP="00CF2FDD">
      <w:pPr>
        <w:ind w:left="720"/>
        <w:rPr>
          <w:sz w:val="22"/>
        </w:rPr>
      </w:pPr>
      <w:r>
        <w:rPr>
          <w:sz w:val="22"/>
        </w:rPr>
        <w:t xml:space="preserve">Joseph Bradley, </w:t>
      </w:r>
      <w:r>
        <w:rPr>
          <w:i/>
          <w:sz w:val="22"/>
        </w:rPr>
        <w:t>Voluntary Associations in Tsarist Russia: Science, Patriotism, and Civil Society</w:t>
      </w:r>
      <w:r>
        <w:rPr>
          <w:sz w:val="22"/>
        </w:rPr>
        <w:t xml:space="preserve"> (Cambridge, MA: Harvard University Press, 2009) in </w:t>
      </w:r>
      <w:r>
        <w:rPr>
          <w:i/>
          <w:sz w:val="22"/>
        </w:rPr>
        <w:t>Russian Journal of Communication</w:t>
      </w:r>
      <w:r>
        <w:rPr>
          <w:sz w:val="22"/>
        </w:rPr>
        <w:t xml:space="preserve"> (</w:t>
      </w:r>
      <w:r w:rsidR="008F13F4">
        <w:rPr>
          <w:sz w:val="22"/>
        </w:rPr>
        <w:t>2016</w:t>
      </w:r>
      <w:r>
        <w:rPr>
          <w:sz w:val="22"/>
        </w:rPr>
        <w:t>).</w:t>
      </w:r>
    </w:p>
    <w:p w14:paraId="66B77ABE" w14:textId="77777777" w:rsidR="00CF2FDD" w:rsidRDefault="00CF2FDD" w:rsidP="00CF2FDD">
      <w:pPr>
        <w:ind w:left="720"/>
        <w:rPr>
          <w:sz w:val="22"/>
        </w:rPr>
      </w:pPr>
    </w:p>
    <w:p w14:paraId="27ECB892" w14:textId="77777777" w:rsidR="00CF2FDD" w:rsidRPr="00701A83" w:rsidRDefault="00CF2FDD" w:rsidP="00CF2FDD">
      <w:pPr>
        <w:ind w:left="720"/>
        <w:rPr>
          <w:sz w:val="22"/>
        </w:rPr>
      </w:pPr>
      <w:r>
        <w:rPr>
          <w:sz w:val="22"/>
        </w:rPr>
        <w:t xml:space="preserve">Boris B. Gorshkov, </w:t>
      </w:r>
      <w:r>
        <w:rPr>
          <w:i/>
          <w:sz w:val="22"/>
        </w:rPr>
        <w:t>Russia’s Factory Children: State, Society, and Law, 1800-1917</w:t>
      </w:r>
      <w:r>
        <w:rPr>
          <w:sz w:val="22"/>
        </w:rPr>
        <w:t xml:space="preserve"> (Pittsburgh, PA: University of Pittsburgh Press, 2009) in </w:t>
      </w:r>
      <w:r>
        <w:rPr>
          <w:i/>
          <w:sz w:val="22"/>
        </w:rPr>
        <w:t xml:space="preserve">Journal of the History of Childhood and Youth </w:t>
      </w:r>
      <w:r w:rsidR="009D4A69">
        <w:rPr>
          <w:sz w:val="22"/>
        </w:rPr>
        <w:t>v. 3, no. 3 (Fall 2010): 441-443.</w:t>
      </w:r>
    </w:p>
    <w:p w14:paraId="3F7181F2" w14:textId="77777777" w:rsidR="00CF2FDD" w:rsidRDefault="00CF2FDD" w:rsidP="00CF2FDD">
      <w:pPr>
        <w:ind w:left="720"/>
        <w:rPr>
          <w:sz w:val="22"/>
        </w:rPr>
      </w:pPr>
    </w:p>
    <w:p w14:paraId="0092F0A4" w14:textId="77777777" w:rsidR="00CF2FDD" w:rsidRPr="00701A83" w:rsidRDefault="00CF2FDD" w:rsidP="00CF2FDD">
      <w:pPr>
        <w:ind w:left="720"/>
        <w:rPr>
          <w:sz w:val="22"/>
        </w:rPr>
      </w:pPr>
      <w:r>
        <w:rPr>
          <w:sz w:val="22"/>
        </w:rPr>
        <w:t xml:space="preserve">Sharon A. Kowalsky, </w:t>
      </w:r>
      <w:r>
        <w:rPr>
          <w:i/>
          <w:sz w:val="22"/>
        </w:rPr>
        <w:t>Deviant Women: Female Crime and Criminology in Revolutionary Russia, 1880-1930</w:t>
      </w:r>
      <w:r>
        <w:rPr>
          <w:sz w:val="22"/>
        </w:rPr>
        <w:t xml:space="preserve"> (DeKalb, IL: Northern Illinois University Press, 2009), in </w:t>
      </w:r>
      <w:r>
        <w:rPr>
          <w:i/>
          <w:sz w:val="22"/>
        </w:rPr>
        <w:t>Canadian Slavonic Papers/Revue Canadienne des Slavistes</w:t>
      </w:r>
      <w:r>
        <w:rPr>
          <w:sz w:val="22"/>
        </w:rPr>
        <w:t xml:space="preserve"> (October-December 2010).</w:t>
      </w:r>
    </w:p>
    <w:p w14:paraId="2026813F" w14:textId="77777777" w:rsidR="00CF2FDD" w:rsidRDefault="00CF2FDD" w:rsidP="00CF2FDD">
      <w:pPr>
        <w:ind w:left="720"/>
        <w:rPr>
          <w:sz w:val="22"/>
        </w:rPr>
      </w:pPr>
    </w:p>
    <w:p w14:paraId="0039142D" w14:textId="77777777" w:rsidR="00CF2FDD" w:rsidRPr="00184BAA" w:rsidRDefault="00CF2FDD" w:rsidP="00CF2FDD">
      <w:pPr>
        <w:ind w:left="720"/>
        <w:rPr>
          <w:sz w:val="22"/>
        </w:rPr>
      </w:pPr>
      <w:r>
        <w:rPr>
          <w:sz w:val="22"/>
        </w:rPr>
        <w:t xml:space="preserve">Frank Bruni, </w:t>
      </w:r>
      <w:r>
        <w:rPr>
          <w:i/>
          <w:sz w:val="22"/>
        </w:rPr>
        <w:t>Born Round: The Secret History of a Full-Time Eater</w:t>
      </w:r>
      <w:r>
        <w:rPr>
          <w:sz w:val="22"/>
        </w:rPr>
        <w:t xml:space="preserve"> (New York: Penguin Press, 2009), in </w:t>
      </w:r>
      <w:r>
        <w:rPr>
          <w:i/>
          <w:sz w:val="22"/>
        </w:rPr>
        <w:t>Gastronomica</w:t>
      </w:r>
      <w:r>
        <w:rPr>
          <w:sz w:val="22"/>
        </w:rPr>
        <w:t xml:space="preserve"> (Fall 2010): 92-93.</w:t>
      </w:r>
    </w:p>
    <w:p w14:paraId="28C7A980" w14:textId="77777777" w:rsidR="00CF2FDD" w:rsidRDefault="00CF2FDD" w:rsidP="00CF2FDD">
      <w:pPr>
        <w:ind w:left="720"/>
        <w:rPr>
          <w:sz w:val="22"/>
        </w:rPr>
      </w:pPr>
    </w:p>
    <w:p w14:paraId="0EBE569A" w14:textId="77777777" w:rsidR="00CF2FDD" w:rsidRPr="0041307F" w:rsidRDefault="00CF2FDD" w:rsidP="00CF2FDD">
      <w:pPr>
        <w:ind w:left="720"/>
        <w:rPr>
          <w:sz w:val="22"/>
        </w:rPr>
      </w:pPr>
      <w:r>
        <w:rPr>
          <w:sz w:val="22"/>
        </w:rPr>
        <w:t xml:space="preserve">Otto Boehle, </w:t>
      </w:r>
      <w:r w:rsidRPr="0041307F">
        <w:rPr>
          <w:i/>
          <w:sz w:val="22"/>
        </w:rPr>
        <w:t>Erotic Nihilism in Late Imperial Russia: The Case of Mikhail Artsybashev's Sanin</w:t>
      </w:r>
      <w:r>
        <w:rPr>
          <w:sz w:val="22"/>
        </w:rPr>
        <w:t xml:space="preserve"> (Madison, WI: University of Wisconsin Press, 2009), in </w:t>
      </w:r>
      <w:r>
        <w:rPr>
          <w:i/>
          <w:sz w:val="22"/>
        </w:rPr>
        <w:t>Slavic Review</w:t>
      </w:r>
      <w:r>
        <w:rPr>
          <w:sz w:val="22"/>
        </w:rPr>
        <w:t xml:space="preserve"> v. 69, no. 4 (Winter 2010): 1028-1029.</w:t>
      </w:r>
    </w:p>
    <w:p w14:paraId="370D19EA" w14:textId="77777777" w:rsidR="00CF2FDD" w:rsidRDefault="00CF2FDD" w:rsidP="00CF2FDD">
      <w:pPr>
        <w:ind w:left="720"/>
        <w:rPr>
          <w:sz w:val="22"/>
        </w:rPr>
      </w:pPr>
    </w:p>
    <w:p w14:paraId="0CA7FE8A" w14:textId="77777777" w:rsidR="00CF2FDD" w:rsidRPr="00D262D8" w:rsidRDefault="00CF2FDD" w:rsidP="00CF2FDD">
      <w:pPr>
        <w:ind w:left="720"/>
        <w:rPr>
          <w:sz w:val="22"/>
        </w:rPr>
      </w:pPr>
      <w:r w:rsidRPr="00D262D8">
        <w:rPr>
          <w:sz w:val="22"/>
        </w:rPr>
        <w:t xml:space="preserve">Tricia Starks, </w:t>
      </w:r>
      <w:r>
        <w:rPr>
          <w:i/>
          <w:sz w:val="22"/>
        </w:rPr>
        <w:t xml:space="preserve">The Body Soviet: Propaganda, </w:t>
      </w:r>
      <w:r w:rsidRPr="00D262D8">
        <w:rPr>
          <w:i/>
          <w:sz w:val="22"/>
        </w:rPr>
        <w:t>Hygiene, and the Revolutionary State</w:t>
      </w:r>
      <w:r>
        <w:rPr>
          <w:sz w:val="22"/>
        </w:rPr>
        <w:t xml:space="preserve"> (Madison, WI: University of </w:t>
      </w:r>
      <w:r w:rsidRPr="00D262D8">
        <w:rPr>
          <w:sz w:val="22"/>
        </w:rPr>
        <w:t xml:space="preserve">Wisconsin Press, 2008), in </w:t>
      </w:r>
      <w:r w:rsidRPr="00D262D8">
        <w:rPr>
          <w:i/>
          <w:sz w:val="22"/>
        </w:rPr>
        <w:t>Slavic Review</w:t>
      </w:r>
      <w:r w:rsidRPr="00D262D8">
        <w:rPr>
          <w:sz w:val="22"/>
        </w:rPr>
        <w:t xml:space="preserve"> (</w:t>
      </w:r>
      <w:r>
        <w:rPr>
          <w:sz w:val="22"/>
        </w:rPr>
        <w:t>Winter 2009</w:t>
      </w:r>
      <w:r w:rsidRPr="00D262D8">
        <w:rPr>
          <w:sz w:val="22"/>
        </w:rPr>
        <w:t>)</w:t>
      </w:r>
      <w:r>
        <w:rPr>
          <w:sz w:val="22"/>
        </w:rPr>
        <w:t>: 1004-1005</w:t>
      </w:r>
      <w:r w:rsidRPr="00D262D8">
        <w:rPr>
          <w:sz w:val="22"/>
        </w:rPr>
        <w:t>.</w:t>
      </w:r>
    </w:p>
    <w:p w14:paraId="23DCABBB" w14:textId="77777777" w:rsidR="00CF2FDD" w:rsidRPr="00D262D8" w:rsidRDefault="00CF2FDD" w:rsidP="00CF2FDD">
      <w:pPr>
        <w:ind w:left="720"/>
        <w:rPr>
          <w:b/>
          <w:bCs/>
          <w:sz w:val="26"/>
          <w:szCs w:val="26"/>
        </w:rPr>
      </w:pPr>
    </w:p>
    <w:p w14:paraId="63B4F63B" w14:textId="77777777" w:rsidR="00CF2FDD" w:rsidRPr="00DB15E5" w:rsidRDefault="00CF2FDD" w:rsidP="00CF2FDD">
      <w:pPr>
        <w:ind w:left="720"/>
        <w:rPr>
          <w:sz w:val="22"/>
          <w:szCs w:val="22"/>
        </w:rPr>
      </w:pPr>
      <w:proofErr w:type="gramStart"/>
      <w:r>
        <w:rPr>
          <w:i/>
          <w:iCs/>
          <w:sz w:val="22"/>
          <w:szCs w:val="22"/>
        </w:rPr>
        <w:t>Jewish Women in Eastern Europe.</w:t>
      </w:r>
      <w:proofErr w:type="gramEnd"/>
      <w:r>
        <w:rPr>
          <w:i/>
          <w:iCs/>
          <w:sz w:val="22"/>
          <w:szCs w:val="22"/>
        </w:rPr>
        <w:t xml:space="preserve"> Polin: Studies in Polish Jewry, Volume Eighteen </w:t>
      </w:r>
      <w:r>
        <w:rPr>
          <w:sz w:val="22"/>
          <w:szCs w:val="22"/>
        </w:rPr>
        <w:t>(Portland, OR: Littman Library of Jewish Civilization, 2005), ed.</w:t>
      </w:r>
      <w:r w:rsidRPr="00F421F0">
        <w:rPr>
          <w:sz w:val="22"/>
          <w:szCs w:val="22"/>
        </w:rPr>
        <w:t xml:space="preserve"> </w:t>
      </w:r>
      <w:r>
        <w:rPr>
          <w:sz w:val="22"/>
          <w:szCs w:val="22"/>
        </w:rPr>
        <w:t xml:space="preserve">ChaeRan Freeze, Paula Hyman, and Antony Polonsky, in </w:t>
      </w:r>
      <w:r>
        <w:rPr>
          <w:i/>
          <w:iCs/>
          <w:sz w:val="22"/>
          <w:szCs w:val="22"/>
        </w:rPr>
        <w:t>Canadian American Slavic Studies</w:t>
      </w:r>
      <w:r>
        <w:rPr>
          <w:sz w:val="22"/>
          <w:szCs w:val="22"/>
        </w:rPr>
        <w:t>/</w:t>
      </w:r>
      <w:r>
        <w:rPr>
          <w:i/>
          <w:iCs/>
          <w:sz w:val="22"/>
          <w:szCs w:val="22"/>
        </w:rPr>
        <w:t>Revue Canadienne Américaine d’études Slaves</w:t>
      </w:r>
      <w:r>
        <w:rPr>
          <w:sz w:val="22"/>
          <w:szCs w:val="22"/>
        </w:rPr>
        <w:t xml:space="preserve"> v. 42, nos. 1-2 (2008): 232-34.</w:t>
      </w:r>
    </w:p>
    <w:p w14:paraId="30571259" w14:textId="77777777" w:rsidR="00CF2FDD" w:rsidRPr="00F421F0" w:rsidRDefault="00CF2FDD">
      <w:pPr>
        <w:rPr>
          <w:sz w:val="22"/>
          <w:szCs w:val="22"/>
        </w:rPr>
      </w:pPr>
    </w:p>
    <w:p w14:paraId="17679CCD" w14:textId="77777777" w:rsidR="00CF2FDD" w:rsidRPr="00BE58B7" w:rsidRDefault="00CF2FDD" w:rsidP="00CF2FDD">
      <w:pPr>
        <w:ind w:left="720"/>
        <w:rPr>
          <w:sz w:val="22"/>
          <w:szCs w:val="22"/>
        </w:rPr>
      </w:pPr>
      <w:r>
        <w:rPr>
          <w:sz w:val="22"/>
          <w:szCs w:val="22"/>
        </w:rPr>
        <w:t xml:space="preserve">Anna Bek, </w:t>
      </w:r>
      <w:r>
        <w:rPr>
          <w:i/>
          <w:iCs/>
          <w:sz w:val="22"/>
          <w:szCs w:val="22"/>
        </w:rPr>
        <w:t>The Life of a Russian Woman Doctor: A Siberian Memoir, 1869-1954</w:t>
      </w:r>
      <w:r>
        <w:rPr>
          <w:sz w:val="22"/>
          <w:szCs w:val="22"/>
        </w:rPr>
        <w:t xml:space="preserve"> (Bloomington, IN: Indiana University Press, 2004), in </w:t>
      </w:r>
      <w:r>
        <w:rPr>
          <w:i/>
          <w:iCs/>
          <w:sz w:val="22"/>
          <w:szCs w:val="22"/>
        </w:rPr>
        <w:t>Canadian Slavonic Papers/Revue Canadienne des Slavistes</w:t>
      </w:r>
      <w:r>
        <w:rPr>
          <w:sz w:val="22"/>
          <w:szCs w:val="22"/>
        </w:rPr>
        <w:t xml:space="preserve"> v</w:t>
      </w:r>
      <w:r w:rsidRPr="00E50C22">
        <w:rPr>
          <w:sz w:val="22"/>
          <w:szCs w:val="22"/>
        </w:rPr>
        <w:t>. 48, nos. 3-4</w:t>
      </w:r>
      <w:r>
        <w:rPr>
          <w:sz w:val="22"/>
          <w:szCs w:val="22"/>
        </w:rPr>
        <w:t xml:space="preserve"> (September-December 2006): </w:t>
      </w:r>
      <w:r w:rsidRPr="00E50C22">
        <w:rPr>
          <w:sz w:val="22"/>
          <w:szCs w:val="22"/>
        </w:rPr>
        <w:t>195-97</w:t>
      </w:r>
      <w:r>
        <w:rPr>
          <w:sz w:val="22"/>
          <w:szCs w:val="22"/>
        </w:rPr>
        <w:t>.</w:t>
      </w:r>
    </w:p>
    <w:p w14:paraId="7CF72E59" w14:textId="77777777" w:rsidR="00CF2FDD" w:rsidRDefault="00CF2FDD" w:rsidP="00CF2FDD">
      <w:pPr>
        <w:ind w:left="720"/>
        <w:rPr>
          <w:sz w:val="22"/>
          <w:szCs w:val="22"/>
        </w:rPr>
      </w:pPr>
    </w:p>
    <w:p w14:paraId="31BA1048" w14:textId="77777777" w:rsidR="00CF2FDD" w:rsidRPr="00EE548A" w:rsidRDefault="00CF2FDD" w:rsidP="00CF2FDD">
      <w:pPr>
        <w:ind w:left="720"/>
        <w:rPr>
          <w:sz w:val="22"/>
          <w:szCs w:val="22"/>
        </w:rPr>
      </w:pPr>
      <w:r w:rsidRPr="00EE548A">
        <w:rPr>
          <w:sz w:val="22"/>
          <w:szCs w:val="22"/>
        </w:rPr>
        <w:t>Roshanna P. Sylvester,</w:t>
      </w:r>
      <w:r w:rsidRPr="00EE548A">
        <w:rPr>
          <w:i/>
          <w:iCs/>
          <w:sz w:val="22"/>
          <w:szCs w:val="22"/>
        </w:rPr>
        <w:t xml:space="preserve"> Tales of Old Odessa: Crime and Civility in a City of Thieves</w:t>
      </w:r>
      <w:r w:rsidRPr="00EE548A">
        <w:rPr>
          <w:sz w:val="22"/>
          <w:szCs w:val="22"/>
        </w:rPr>
        <w:t xml:space="preserve"> (DeKalb</w:t>
      </w:r>
      <w:r>
        <w:rPr>
          <w:sz w:val="22"/>
          <w:szCs w:val="22"/>
        </w:rPr>
        <w:t xml:space="preserve">, </w:t>
      </w:r>
      <w:r w:rsidRPr="00EE548A">
        <w:rPr>
          <w:sz w:val="22"/>
          <w:szCs w:val="22"/>
        </w:rPr>
        <w:t>IL: Northern Illinois University Press</w:t>
      </w:r>
      <w:r>
        <w:rPr>
          <w:sz w:val="22"/>
          <w:szCs w:val="22"/>
        </w:rPr>
        <w:t xml:space="preserve">, 2005), </w:t>
      </w:r>
      <w:r w:rsidRPr="00EE548A">
        <w:rPr>
          <w:sz w:val="22"/>
          <w:szCs w:val="22"/>
        </w:rPr>
        <w:t xml:space="preserve">in </w:t>
      </w:r>
      <w:r w:rsidRPr="00EE548A">
        <w:rPr>
          <w:i/>
          <w:iCs/>
          <w:sz w:val="22"/>
          <w:szCs w:val="22"/>
        </w:rPr>
        <w:t>Slavic Review</w:t>
      </w:r>
      <w:r>
        <w:rPr>
          <w:sz w:val="22"/>
          <w:szCs w:val="22"/>
        </w:rPr>
        <w:t xml:space="preserve"> v. 65, no. 3 (Fall 2006): 600-601.</w:t>
      </w:r>
    </w:p>
    <w:p w14:paraId="4A0F6F0D" w14:textId="77777777" w:rsidR="00CF2FDD" w:rsidRDefault="00CF2FDD">
      <w:pPr>
        <w:rPr>
          <w:b/>
          <w:bCs/>
          <w:sz w:val="26"/>
          <w:szCs w:val="26"/>
        </w:rPr>
      </w:pPr>
    </w:p>
    <w:p w14:paraId="4D2417D8" w14:textId="77777777" w:rsidR="00CF2FDD" w:rsidRDefault="00CF2FDD" w:rsidP="00CF2FDD">
      <w:pPr>
        <w:ind w:left="720"/>
        <w:rPr>
          <w:sz w:val="22"/>
          <w:szCs w:val="22"/>
        </w:rPr>
      </w:pPr>
      <w:r w:rsidRPr="0064059D">
        <w:rPr>
          <w:sz w:val="22"/>
          <w:szCs w:val="22"/>
        </w:rPr>
        <w:t xml:space="preserve">Golfo Alexopoulos, </w:t>
      </w:r>
      <w:r>
        <w:rPr>
          <w:i/>
          <w:iCs/>
          <w:sz w:val="22"/>
          <w:szCs w:val="22"/>
        </w:rPr>
        <w:t>Stalin’</w:t>
      </w:r>
      <w:r w:rsidRPr="0064059D">
        <w:rPr>
          <w:i/>
          <w:iCs/>
          <w:sz w:val="22"/>
          <w:szCs w:val="22"/>
        </w:rPr>
        <w:t>s Outcasts: Aliens, Citizens, and the Soviet State, 1926-1936</w:t>
      </w:r>
      <w:r w:rsidRPr="0064059D">
        <w:rPr>
          <w:sz w:val="22"/>
          <w:szCs w:val="22"/>
        </w:rPr>
        <w:t xml:space="preserve"> (Ithaca and London: Cornell University Press, 2003), in </w:t>
      </w:r>
      <w:r w:rsidRPr="0064059D">
        <w:rPr>
          <w:i/>
          <w:iCs/>
          <w:sz w:val="22"/>
          <w:szCs w:val="22"/>
        </w:rPr>
        <w:t>International Labor and Working-Class History</w:t>
      </w:r>
      <w:r w:rsidRPr="0064059D">
        <w:rPr>
          <w:sz w:val="22"/>
          <w:szCs w:val="22"/>
        </w:rPr>
        <w:t xml:space="preserve"> </w:t>
      </w:r>
      <w:r>
        <w:rPr>
          <w:sz w:val="22"/>
          <w:szCs w:val="22"/>
        </w:rPr>
        <w:t>no. 68 (Fall 2005): 139-141</w:t>
      </w:r>
      <w:r w:rsidRPr="0064059D">
        <w:rPr>
          <w:sz w:val="22"/>
          <w:szCs w:val="22"/>
        </w:rPr>
        <w:t>.</w:t>
      </w:r>
    </w:p>
    <w:p w14:paraId="7CB3964D" w14:textId="77777777" w:rsidR="00CF2FDD" w:rsidRPr="0064059D" w:rsidRDefault="00CF2FDD" w:rsidP="00CF2FDD">
      <w:pPr>
        <w:ind w:left="720"/>
        <w:rPr>
          <w:b/>
          <w:bCs/>
          <w:sz w:val="22"/>
          <w:szCs w:val="22"/>
        </w:rPr>
      </w:pPr>
    </w:p>
    <w:p w14:paraId="109A0A34" w14:textId="77777777" w:rsidR="00CF2FDD" w:rsidRDefault="00CF2FDD">
      <w:pPr>
        <w:ind w:left="720"/>
        <w:rPr>
          <w:sz w:val="22"/>
          <w:szCs w:val="22"/>
        </w:rPr>
      </w:pPr>
      <w:r>
        <w:rPr>
          <w:sz w:val="22"/>
          <w:szCs w:val="22"/>
        </w:rPr>
        <w:t xml:space="preserve">Patricia Herlihy, </w:t>
      </w:r>
      <w:r>
        <w:rPr>
          <w:i/>
          <w:iCs/>
          <w:sz w:val="22"/>
          <w:szCs w:val="22"/>
        </w:rPr>
        <w:t>The Alcoholic Empire: Vodka &amp; Politics in Late Imperial Russia</w:t>
      </w:r>
      <w:r>
        <w:rPr>
          <w:sz w:val="22"/>
          <w:szCs w:val="22"/>
        </w:rPr>
        <w:t xml:space="preserve"> (New York: Oxford University Press, 2002), in </w:t>
      </w:r>
      <w:r>
        <w:rPr>
          <w:i/>
          <w:iCs/>
          <w:sz w:val="22"/>
          <w:szCs w:val="22"/>
        </w:rPr>
        <w:t xml:space="preserve">Slavic Review </w:t>
      </w:r>
      <w:r>
        <w:rPr>
          <w:sz w:val="22"/>
          <w:szCs w:val="22"/>
        </w:rPr>
        <w:t>v. 62, no. 1 (Spring 2003): 181-182.</w:t>
      </w:r>
    </w:p>
    <w:p w14:paraId="008614AF" w14:textId="77777777" w:rsidR="00CF2FDD" w:rsidRDefault="00CF2FDD">
      <w:pPr>
        <w:ind w:left="720"/>
        <w:rPr>
          <w:sz w:val="22"/>
          <w:szCs w:val="22"/>
        </w:rPr>
      </w:pPr>
    </w:p>
    <w:p w14:paraId="32D41BFF" w14:textId="77777777" w:rsidR="00CF2FDD" w:rsidRDefault="00CF2FDD" w:rsidP="00CF2FDD">
      <w:pPr>
        <w:ind w:left="720"/>
        <w:rPr>
          <w:sz w:val="22"/>
          <w:szCs w:val="22"/>
        </w:rPr>
      </w:pPr>
      <w:r>
        <w:rPr>
          <w:sz w:val="22"/>
          <w:szCs w:val="22"/>
        </w:rPr>
        <w:t xml:space="preserve">Dan Healey, </w:t>
      </w:r>
      <w:r>
        <w:rPr>
          <w:i/>
          <w:iCs/>
          <w:sz w:val="22"/>
          <w:szCs w:val="22"/>
        </w:rPr>
        <w:t>Homosexual Desire in Revolutionary Russia: The Regulation of Sexual and Gender Dissent</w:t>
      </w:r>
      <w:r>
        <w:rPr>
          <w:sz w:val="22"/>
          <w:szCs w:val="22"/>
        </w:rPr>
        <w:t xml:space="preserve"> (Chicago and London: University of Chicago Press, 2001), in </w:t>
      </w:r>
      <w:r>
        <w:rPr>
          <w:i/>
          <w:iCs/>
          <w:sz w:val="22"/>
          <w:szCs w:val="22"/>
        </w:rPr>
        <w:t xml:space="preserve">The American Historical Review </w:t>
      </w:r>
      <w:r>
        <w:rPr>
          <w:sz w:val="22"/>
          <w:szCs w:val="22"/>
        </w:rPr>
        <w:t>v. 108, no. 1 (February 2003): 293-294.</w:t>
      </w:r>
    </w:p>
    <w:p w14:paraId="0E42D5BD" w14:textId="77777777" w:rsidR="00CF2FDD" w:rsidRDefault="00CF2FDD">
      <w:pPr>
        <w:rPr>
          <w:sz w:val="22"/>
          <w:szCs w:val="22"/>
        </w:rPr>
      </w:pPr>
    </w:p>
    <w:p w14:paraId="350E794F" w14:textId="77777777" w:rsidR="00CF2FDD" w:rsidRDefault="00CF2FDD" w:rsidP="00CF2FDD">
      <w:pPr>
        <w:ind w:left="720"/>
        <w:rPr>
          <w:sz w:val="22"/>
          <w:szCs w:val="22"/>
        </w:rPr>
      </w:pPr>
      <w:r>
        <w:rPr>
          <w:sz w:val="22"/>
          <w:szCs w:val="22"/>
        </w:rPr>
        <w:t xml:space="preserve">Melanie Iliĉ, </w:t>
      </w:r>
      <w:r>
        <w:rPr>
          <w:i/>
          <w:iCs/>
          <w:sz w:val="22"/>
          <w:szCs w:val="22"/>
        </w:rPr>
        <w:t>Women Workers in the Soviet Interwar Economy: From Protection to Equality</w:t>
      </w:r>
      <w:r>
        <w:rPr>
          <w:sz w:val="22"/>
          <w:szCs w:val="22"/>
        </w:rPr>
        <w:t xml:space="preserve"> (New York: St. Martin’s Press, 1999), in </w:t>
      </w:r>
      <w:r>
        <w:rPr>
          <w:i/>
          <w:iCs/>
          <w:sz w:val="22"/>
          <w:szCs w:val="22"/>
        </w:rPr>
        <w:t xml:space="preserve">Journal of Social History </w:t>
      </w:r>
      <w:r>
        <w:rPr>
          <w:sz w:val="22"/>
          <w:szCs w:val="22"/>
        </w:rPr>
        <w:t>v. 28, no. 1 (January 2003): 34-36.</w:t>
      </w:r>
    </w:p>
    <w:p w14:paraId="07508C07" w14:textId="77777777" w:rsidR="00CF2FDD" w:rsidRDefault="00CF2FDD" w:rsidP="00CF2FDD">
      <w:pPr>
        <w:ind w:left="720"/>
        <w:rPr>
          <w:sz w:val="22"/>
          <w:szCs w:val="22"/>
        </w:rPr>
      </w:pPr>
    </w:p>
    <w:p w14:paraId="3818ACD7" w14:textId="77777777" w:rsidR="00CF2FDD" w:rsidRDefault="00CF2FDD" w:rsidP="00CF2FDD">
      <w:pPr>
        <w:ind w:left="720"/>
        <w:rPr>
          <w:sz w:val="22"/>
          <w:szCs w:val="22"/>
        </w:rPr>
      </w:pPr>
      <w:r>
        <w:rPr>
          <w:sz w:val="22"/>
          <w:szCs w:val="22"/>
        </w:rPr>
        <w:t xml:space="preserve">Christine D. Worobec, </w:t>
      </w:r>
      <w:r>
        <w:rPr>
          <w:i/>
          <w:iCs/>
          <w:sz w:val="22"/>
          <w:szCs w:val="22"/>
        </w:rPr>
        <w:t>Possessed: Women, Witches, and Demons in Imperial Russia</w:t>
      </w:r>
      <w:r>
        <w:rPr>
          <w:sz w:val="22"/>
          <w:szCs w:val="22"/>
        </w:rPr>
        <w:t xml:space="preserve"> (DeKalb, IL: Northern Illinois University Press, 2001), in </w:t>
      </w:r>
      <w:r>
        <w:rPr>
          <w:i/>
          <w:iCs/>
          <w:sz w:val="22"/>
          <w:szCs w:val="22"/>
        </w:rPr>
        <w:t>The American Historical Review</w:t>
      </w:r>
      <w:r>
        <w:rPr>
          <w:sz w:val="22"/>
          <w:szCs w:val="22"/>
        </w:rPr>
        <w:t xml:space="preserve"> v. 107, no. 2 (April 2002): 660.</w:t>
      </w:r>
    </w:p>
    <w:p w14:paraId="25AB9075" w14:textId="77777777" w:rsidR="00CF2FDD" w:rsidRDefault="00CF2FDD" w:rsidP="00CF2FDD">
      <w:pPr>
        <w:ind w:left="720"/>
        <w:rPr>
          <w:sz w:val="22"/>
          <w:szCs w:val="22"/>
        </w:rPr>
      </w:pPr>
    </w:p>
    <w:p w14:paraId="41D19A4B" w14:textId="77777777" w:rsidR="00CF2FDD" w:rsidRDefault="00CF2FDD">
      <w:pPr>
        <w:ind w:left="720"/>
        <w:rPr>
          <w:sz w:val="22"/>
          <w:szCs w:val="22"/>
        </w:rPr>
      </w:pPr>
      <w:r>
        <w:rPr>
          <w:sz w:val="22"/>
          <w:szCs w:val="22"/>
        </w:rPr>
        <w:t xml:space="preserve">J. Arch Getty and Oleg V. Naumov, </w:t>
      </w:r>
      <w:r>
        <w:rPr>
          <w:i/>
          <w:iCs/>
          <w:sz w:val="22"/>
          <w:szCs w:val="22"/>
        </w:rPr>
        <w:t>The Road to Terror: Stalin and the Self-Destruction of the Bolsheviks, 1932-1939</w:t>
      </w:r>
      <w:r>
        <w:rPr>
          <w:sz w:val="22"/>
          <w:szCs w:val="22"/>
        </w:rPr>
        <w:t xml:space="preserve"> (New Haven, CT and London: Yale University Press, 1999), in </w:t>
      </w:r>
      <w:r>
        <w:rPr>
          <w:i/>
          <w:iCs/>
          <w:sz w:val="22"/>
          <w:szCs w:val="22"/>
        </w:rPr>
        <w:t>International Labor and Working-Class History</w:t>
      </w:r>
      <w:r>
        <w:rPr>
          <w:sz w:val="22"/>
          <w:szCs w:val="22"/>
        </w:rPr>
        <w:t xml:space="preserve"> v. 61 (Spring 2002): 26-28.</w:t>
      </w:r>
    </w:p>
    <w:p w14:paraId="2118F528" w14:textId="77777777" w:rsidR="00CF2FDD" w:rsidRDefault="00CF2FDD">
      <w:pPr>
        <w:rPr>
          <w:sz w:val="22"/>
          <w:szCs w:val="22"/>
        </w:rPr>
      </w:pPr>
    </w:p>
    <w:p w14:paraId="5581C510" w14:textId="77777777" w:rsidR="00CF2FDD" w:rsidRDefault="00CF2FDD">
      <w:pPr>
        <w:ind w:left="720"/>
        <w:rPr>
          <w:sz w:val="22"/>
          <w:szCs w:val="22"/>
        </w:rPr>
      </w:pPr>
      <w:r>
        <w:rPr>
          <w:sz w:val="22"/>
          <w:szCs w:val="22"/>
        </w:rPr>
        <w:t xml:space="preserve">Evel G. Economakis, </w:t>
      </w:r>
      <w:r>
        <w:rPr>
          <w:i/>
          <w:iCs/>
          <w:sz w:val="22"/>
          <w:szCs w:val="22"/>
        </w:rPr>
        <w:t>From Peasant to Petersburger</w:t>
      </w:r>
      <w:r>
        <w:rPr>
          <w:sz w:val="22"/>
          <w:szCs w:val="22"/>
        </w:rPr>
        <w:t xml:space="preserve"> (New York: St. Martin’s Press, 1998), in </w:t>
      </w:r>
      <w:r>
        <w:rPr>
          <w:i/>
          <w:iCs/>
          <w:sz w:val="22"/>
          <w:szCs w:val="22"/>
        </w:rPr>
        <w:t>Journal of Social History</w:t>
      </w:r>
      <w:r>
        <w:rPr>
          <w:sz w:val="22"/>
          <w:szCs w:val="22"/>
        </w:rPr>
        <w:t xml:space="preserve"> v. XXV, no. 3 (October 2000): 398.</w:t>
      </w:r>
      <w:r>
        <w:rPr>
          <w:sz w:val="22"/>
          <w:szCs w:val="22"/>
        </w:rPr>
        <w:tab/>
      </w:r>
    </w:p>
    <w:p w14:paraId="6E71E63A" w14:textId="77777777" w:rsidR="00CF2FDD" w:rsidRDefault="00CF2FDD">
      <w:pPr>
        <w:rPr>
          <w:sz w:val="22"/>
          <w:szCs w:val="22"/>
        </w:rPr>
      </w:pPr>
    </w:p>
    <w:p w14:paraId="229A4319" w14:textId="77777777" w:rsidR="00CF2FDD" w:rsidRDefault="00CF2FDD">
      <w:pPr>
        <w:ind w:left="720"/>
        <w:rPr>
          <w:sz w:val="22"/>
          <w:szCs w:val="22"/>
        </w:rPr>
      </w:pPr>
      <w:r>
        <w:rPr>
          <w:sz w:val="22"/>
          <w:szCs w:val="22"/>
        </w:rPr>
        <w:t xml:space="preserve">Kenneth M. Straus, </w:t>
      </w:r>
      <w:r>
        <w:rPr>
          <w:i/>
          <w:iCs/>
          <w:sz w:val="22"/>
          <w:szCs w:val="22"/>
        </w:rPr>
        <w:t>Factory and Community in Stalin’s Russia: The Making of an Industrial Working Class</w:t>
      </w:r>
      <w:r>
        <w:rPr>
          <w:sz w:val="22"/>
          <w:szCs w:val="22"/>
        </w:rPr>
        <w:t xml:space="preserve"> (Pittsburgh, PA: University of Pittsburgh Press, 1997), in </w:t>
      </w:r>
      <w:r>
        <w:rPr>
          <w:i/>
          <w:iCs/>
          <w:sz w:val="22"/>
          <w:szCs w:val="22"/>
        </w:rPr>
        <w:t>International Labor and Working-Class History</w:t>
      </w:r>
      <w:r>
        <w:rPr>
          <w:sz w:val="22"/>
          <w:szCs w:val="22"/>
        </w:rPr>
        <w:t xml:space="preserve"> v. 56 (Fall 1999): 162-164.</w:t>
      </w:r>
    </w:p>
    <w:p w14:paraId="130CCBA9" w14:textId="77777777" w:rsidR="00CF2FDD" w:rsidRDefault="00CF2FDD">
      <w:pPr>
        <w:rPr>
          <w:sz w:val="22"/>
          <w:szCs w:val="22"/>
        </w:rPr>
      </w:pPr>
    </w:p>
    <w:p w14:paraId="6CEDC0FF" w14:textId="77777777" w:rsidR="00CF2FDD" w:rsidRDefault="00CF2FDD">
      <w:pPr>
        <w:ind w:left="720"/>
        <w:rPr>
          <w:sz w:val="22"/>
          <w:szCs w:val="22"/>
        </w:rPr>
      </w:pPr>
      <w:r>
        <w:rPr>
          <w:sz w:val="22"/>
          <w:szCs w:val="22"/>
        </w:rPr>
        <w:t xml:space="preserve">Eric Naiman, </w:t>
      </w:r>
      <w:r>
        <w:rPr>
          <w:i/>
          <w:iCs/>
          <w:sz w:val="22"/>
          <w:szCs w:val="22"/>
        </w:rPr>
        <w:t>Sex in Public: The Incarnation of Early Soviet Ideology</w:t>
      </w:r>
      <w:r>
        <w:rPr>
          <w:sz w:val="22"/>
          <w:szCs w:val="22"/>
        </w:rPr>
        <w:t xml:space="preserve"> (Princeton, NJ: Princeton University Press, 1997), in </w:t>
      </w:r>
      <w:r>
        <w:rPr>
          <w:i/>
          <w:iCs/>
          <w:sz w:val="22"/>
          <w:szCs w:val="22"/>
        </w:rPr>
        <w:t>Journal of Modern History</w:t>
      </w:r>
      <w:r>
        <w:rPr>
          <w:sz w:val="22"/>
          <w:szCs w:val="22"/>
        </w:rPr>
        <w:t xml:space="preserve"> v. 71 (September 1999): 783-785.</w:t>
      </w:r>
    </w:p>
    <w:p w14:paraId="7811F616" w14:textId="77777777" w:rsidR="00CF2FDD" w:rsidRDefault="00CF2FDD">
      <w:pPr>
        <w:rPr>
          <w:sz w:val="22"/>
          <w:szCs w:val="22"/>
        </w:rPr>
      </w:pPr>
    </w:p>
    <w:p w14:paraId="641AA925" w14:textId="77777777" w:rsidR="00CF2FDD" w:rsidRDefault="00CF2FDD">
      <w:pPr>
        <w:ind w:left="720"/>
        <w:rPr>
          <w:sz w:val="22"/>
          <w:szCs w:val="22"/>
        </w:rPr>
      </w:pPr>
      <w:r>
        <w:rPr>
          <w:sz w:val="22"/>
          <w:szCs w:val="22"/>
        </w:rPr>
        <w:t xml:space="preserve">Alan M. Ball, </w:t>
      </w:r>
      <w:r>
        <w:rPr>
          <w:i/>
          <w:iCs/>
          <w:sz w:val="22"/>
          <w:szCs w:val="22"/>
        </w:rPr>
        <w:t>And Now My Soul Is Hardened: Abandoned Children in Soviet Russia, 1918-1930</w:t>
      </w:r>
      <w:r>
        <w:rPr>
          <w:sz w:val="22"/>
          <w:szCs w:val="22"/>
        </w:rPr>
        <w:t xml:space="preserve"> (Berkeley. CA: University of California Press, 1994), in </w:t>
      </w:r>
      <w:r>
        <w:rPr>
          <w:i/>
          <w:iCs/>
          <w:sz w:val="22"/>
          <w:szCs w:val="22"/>
        </w:rPr>
        <w:t>Journal of Family History</w:t>
      </w:r>
      <w:r>
        <w:rPr>
          <w:sz w:val="22"/>
          <w:szCs w:val="22"/>
        </w:rPr>
        <w:t xml:space="preserve"> (July 1997): 359-360.</w:t>
      </w:r>
    </w:p>
    <w:p w14:paraId="6DD7D3B8" w14:textId="77777777" w:rsidR="00CF2FDD" w:rsidRDefault="00CF2FDD">
      <w:pPr>
        <w:rPr>
          <w:sz w:val="22"/>
          <w:szCs w:val="22"/>
        </w:rPr>
      </w:pPr>
    </w:p>
    <w:p w14:paraId="0BE22D89" w14:textId="77777777" w:rsidR="00CF2FDD" w:rsidRDefault="00CF2FDD">
      <w:pPr>
        <w:ind w:left="720"/>
        <w:rPr>
          <w:sz w:val="22"/>
          <w:szCs w:val="22"/>
        </w:rPr>
      </w:pPr>
      <w:r>
        <w:rPr>
          <w:sz w:val="22"/>
          <w:szCs w:val="22"/>
        </w:rPr>
        <w:t xml:space="preserve">John Doyle Klier, </w:t>
      </w:r>
      <w:r>
        <w:rPr>
          <w:i/>
          <w:iCs/>
          <w:sz w:val="22"/>
          <w:szCs w:val="22"/>
        </w:rPr>
        <w:t>Imperial Russia’s Jewish Question, 1855-1881</w:t>
      </w:r>
      <w:r>
        <w:rPr>
          <w:sz w:val="22"/>
          <w:szCs w:val="22"/>
        </w:rPr>
        <w:t xml:space="preserve"> (Cambridge: Cambridge University Press, 1995), in </w:t>
      </w:r>
      <w:r>
        <w:rPr>
          <w:i/>
          <w:iCs/>
          <w:sz w:val="22"/>
          <w:szCs w:val="22"/>
        </w:rPr>
        <w:t>Canadian-American Slavic Studies</w:t>
      </w:r>
      <w:r>
        <w:rPr>
          <w:sz w:val="22"/>
          <w:szCs w:val="22"/>
        </w:rPr>
        <w:t xml:space="preserve"> (1997).</w:t>
      </w:r>
    </w:p>
    <w:p w14:paraId="7EF9A5A0" w14:textId="77777777" w:rsidR="00CF2FDD" w:rsidRDefault="00CF2FDD">
      <w:pPr>
        <w:rPr>
          <w:sz w:val="22"/>
          <w:szCs w:val="22"/>
        </w:rPr>
      </w:pPr>
    </w:p>
    <w:p w14:paraId="4A53E88E" w14:textId="77777777" w:rsidR="00CF2FDD" w:rsidRDefault="00CF2FDD">
      <w:pPr>
        <w:ind w:left="720"/>
        <w:rPr>
          <w:sz w:val="22"/>
          <w:szCs w:val="22"/>
        </w:rPr>
      </w:pPr>
      <w:r>
        <w:rPr>
          <w:i/>
          <w:iCs/>
          <w:sz w:val="22"/>
          <w:szCs w:val="22"/>
        </w:rPr>
        <w:t>Cultures in Flux: Lower-Class Values, Practices, and Resistance in Late Imperial Russia</w:t>
      </w:r>
      <w:r>
        <w:rPr>
          <w:sz w:val="22"/>
          <w:szCs w:val="22"/>
        </w:rPr>
        <w:t xml:space="preserve">, edited by Stephen P. Frank and Mark D. Steinberg (Princeton, NJ: Princeton University Press, 1994), in </w:t>
      </w:r>
      <w:r>
        <w:rPr>
          <w:i/>
          <w:iCs/>
          <w:sz w:val="22"/>
          <w:szCs w:val="22"/>
        </w:rPr>
        <w:t>International Labor and Working-Class History</w:t>
      </w:r>
      <w:r>
        <w:rPr>
          <w:sz w:val="22"/>
          <w:szCs w:val="22"/>
        </w:rPr>
        <w:t xml:space="preserve"> no. 49 (Spring 1996): 177-180.</w:t>
      </w:r>
    </w:p>
    <w:p w14:paraId="100D6C20" w14:textId="77777777" w:rsidR="00CF2FDD" w:rsidRDefault="00CF2FDD">
      <w:pPr>
        <w:rPr>
          <w:sz w:val="22"/>
          <w:szCs w:val="22"/>
        </w:rPr>
      </w:pPr>
    </w:p>
    <w:p w14:paraId="6DF9C79C" w14:textId="77777777" w:rsidR="00CF2FDD" w:rsidRDefault="00CF2FDD">
      <w:pPr>
        <w:ind w:left="720"/>
        <w:rPr>
          <w:sz w:val="22"/>
          <w:szCs w:val="22"/>
        </w:rPr>
      </w:pPr>
      <w:r>
        <w:rPr>
          <w:sz w:val="22"/>
          <w:szCs w:val="22"/>
        </w:rPr>
        <w:t xml:space="preserve">Barbara Alpern Engel, </w:t>
      </w:r>
      <w:r>
        <w:rPr>
          <w:i/>
          <w:iCs/>
          <w:sz w:val="22"/>
          <w:szCs w:val="22"/>
        </w:rPr>
        <w:t xml:space="preserve">Between the Fields and the City: Women, Work, and Family in Russia, </w:t>
      </w:r>
      <w:r>
        <w:rPr>
          <w:i/>
          <w:iCs/>
          <w:sz w:val="22"/>
          <w:szCs w:val="22"/>
        </w:rPr>
        <w:lastRenderedPageBreak/>
        <w:t>1861-1914</w:t>
      </w:r>
      <w:r>
        <w:rPr>
          <w:sz w:val="22"/>
          <w:szCs w:val="22"/>
        </w:rPr>
        <w:t xml:space="preserve"> (Cambridge: Cambridge University Press, 1994), in </w:t>
      </w:r>
      <w:r>
        <w:rPr>
          <w:i/>
          <w:iCs/>
          <w:sz w:val="22"/>
          <w:szCs w:val="22"/>
        </w:rPr>
        <w:t>Labor History</w:t>
      </w:r>
      <w:r>
        <w:rPr>
          <w:sz w:val="22"/>
          <w:szCs w:val="22"/>
        </w:rPr>
        <w:t xml:space="preserve"> v. XXXV, no. 4 (Fall 1994): 612-614.</w:t>
      </w:r>
    </w:p>
    <w:p w14:paraId="226BB086" w14:textId="77777777" w:rsidR="00CF2FDD" w:rsidRDefault="00CF2FDD">
      <w:pPr>
        <w:rPr>
          <w:sz w:val="22"/>
          <w:szCs w:val="22"/>
        </w:rPr>
      </w:pPr>
    </w:p>
    <w:p w14:paraId="185FBA1B" w14:textId="77777777" w:rsidR="00CF2FDD" w:rsidRDefault="00CF2FDD">
      <w:pPr>
        <w:ind w:left="720"/>
        <w:rPr>
          <w:sz w:val="22"/>
          <w:szCs w:val="22"/>
        </w:rPr>
      </w:pPr>
      <w:r>
        <w:rPr>
          <w:sz w:val="22"/>
          <w:szCs w:val="22"/>
        </w:rPr>
        <w:t xml:space="preserve">Joan Neuberger, </w:t>
      </w:r>
      <w:r>
        <w:rPr>
          <w:i/>
          <w:iCs/>
          <w:sz w:val="22"/>
          <w:szCs w:val="22"/>
        </w:rPr>
        <w:t>Hooliganism: Crime, Culture, and Power in St. Petersburg, 1900-1914</w:t>
      </w:r>
      <w:r>
        <w:rPr>
          <w:sz w:val="22"/>
          <w:szCs w:val="22"/>
        </w:rPr>
        <w:t xml:space="preserve"> (Berkeley and Los Angeles, CA: University of California Press, 1993), in </w:t>
      </w:r>
      <w:r>
        <w:rPr>
          <w:i/>
          <w:iCs/>
          <w:sz w:val="22"/>
          <w:szCs w:val="22"/>
        </w:rPr>
        <w:t>Slavic Review</w:t>
      </w:r>
      <w:r>
        <w:rPr>
          <w:sz w:val="22"/>
          <w:szCs w:val="22"/>
        </w:rPr>
        <w:t xml:space="preserve"> (Spring 1994): 232-33.</w:t>
      </w:r>
    </w:p>
    <w:p w14:paraId="2B7364D8" w14:textId="77777777" w:rsidR="00CF2FDD" w:rsidRDefault="00CF2FDD">
      <w:pPr>
        <w:ind w:left="720"/>
        <w:rPr>
          <w:sz w:val="22"/>
          <w:szCs w:val="22"/>
        </w:rPr>
      </w:pPr>
    </w:p>
    <w:p w14:paraId="04F06D71" w14:textId="77777777" w:rsidR="00CF2FDD" w:rsidRDefault="00CF2FDD" w:rsidP="00CF2FDD">
      <w:pPr>
        <w:pStyle w:val="PlainText"/>
        <w:ind w:left="720"/>
        <w:rPr>
          <w:rFonts w:ascii="Times New Roman" w:hAnsi="Times New Roman" w:cs="Times New Roman"/>
          <w:sz w:val="22"/>
          <w:szCs w:val="22"/>
        </w:rPr>
      </w:pPr>
      <w:r>
        <w:rPr>
          <w:rFonts w:ascii="Times New Roman" w:hAnsi="Times New Roman" w:cs="Times New Roman"/>
          <w:sz w:val="22"/>
          <w:szCs w:val="22"/>
        </w:rPr>
        <w:t>Selection committee, Higby Prize, AHA (2008)</w:t>
      </w:r>
    </w:p>
    <w:p w14:paraId="16A339A8" w14:textId="77777777" w:rsidR="00CF2FDD" w:rsidRDefault="00CF2FDD" w:rsidP="00CF2FDD">
      <w:pPr>
        <w:pStyle w:val="PlainText"/>
        <w:ind w:left="720"/>
        <w:rPr>
          <w:rFonts w:ascii="Times New Roman" w:hAnsi="Times New Roman" w:cs="Times New Roman"/>
          <w:sz w:val="22"/>
          <w:szCs w:val="22"/>
        </w:rPr>
      </w:pPr>
    </w:p>
    <w:p w14:paraId="0EE79EF4" w14:textId="77777777" w:rsidR="00CF2FDD" w:rsidRPr="00BA6B15" w:rsidRDefault="00CF2FDD" w:rsidP="00CF2FDD">
      <w:pPr>
        <w:pStyle w:val="PlainText"/>
        <w:ind w:left="720"/>
        <w:rPr>
          <w:rFonts w:ascii="Times New Roman" w:hAnsi="Times New Roman" w:cs="Times New Roman"/>
          <w:sz w:val="22"/>
          <w:szCs w:val="22"/>
        </w:rPr>
      </w:pPr>
      <w:r w:rsidRPr="00BA6B15">
        <w:rPr>
          <w:rFonts w:ascii="Times New Roman" w:hAnsi="Times New Roman" w:cs="Times New Roman"/>
          <w:sz w:val="22"/>
          <w:szCs w:val="22"/>
        </w:rPr>
        <w:t xml:space="preserve">Reviewer for Social Sciences and Humanities Research Council of Canada (1995), National Endowment for the Humanities Collaborative Research Fellowship (2006), </w:t>
      </w:r>
      <w:r>
        <w:rPr>
          <w:rFonts w:ascii="Times New Roman" w:hAnsi="Times New Roman" w:cs="Times New Roman"/>
          <w:sz w:val="22"/>
          <w:szCs w:val="22"/>
        </w:rPr>
        <w:t>on National Screening Committee for the Institute of International Education under the U.S. Department of State’s Fulbright-Hays Program (2007, 2008, 2009)</w:t>
      </w:r>
      <w:r w:rsidR="004E06C9">
        <w:rPr>
          <w:rFonts w:ascii="Times New Roman" w:hAnsi="Times New Roman" w:cs="Times New Roman"/>
          <w:sz w:val="22"/>
          <w:szCs w:val="22"/>
        </w:rPr>
        <w:t>, International Association for the Humanities (2012)</w:t>
      </w:r>
      <w:r w:rsidR="009B5924">
        <w:rPr>
          <w:rFonts w:ascii="Times New Roman" w:hAnsi="Times New Roman" w:cs="Times New Roman"/>
          <w:sz w:val="22"/>
          <w:szCs w:val="22"/>
        </w:rPr>
        <w:t xml:space="preserve">, </w:t>
      </w:r>
      <w:r w:rsidR="005575E1">
        <w:rPr>
          <w:rFonts w:ascii="Times New Roman" w:hAnsi="Times New Roman" w:cs="Times New Roman"/>
          <w:sz w:val="22"/>
          <w:szCs w:val="22"/>
        </w:rPr>
        <w:t xml:space="preserve">Hans Arnhold Center at The </w:t>
      </w:r>
      <w:r w:rsidR="009B5924">
        <w:rPr>
          <w:rFonts w:ascii="Times New Roman" w:hAnsi="Times New Roman" w:cs="Times New Roman"/>
          <w:sz w:val="22"/>
          <w:szCs w:val="22"/>
        </w:rPr>
        <w:t>American Academy in Berlin (2012).</w:t>
      </w:r>
    </w:p>
    <w:p w14:paraId="66C99D9A" w14:textId="77777777" w:rsidR="00CF2FDD" w:rsidRDefault="00CF2FDD" w:rsidP="00CF2FDD">
      <w:pPr>
        <w:pStyle w:val="PlainText"/>
        <w:ind w:left="720"/>
      </w:pPr>
    </w:p>
    <w:p w14:paraId="5FB0082B" w14:textId="1EF6E71B" w:rsidR="00CF2FDD" w:rsidRPr="00077DA2" w:rsidRDefault="00CF2FDD">
      <w:pPr>
        <w:ind w:left="720"/>
        <w:rPr>
          <w:sz w:val="22"/>
          <w:szCs w:val="22"/>
        </w:rPr>
      </w:pPr>
      <w:r>
        <w:rPr>
          <w:sz w:val="22"/>
          <w:szCs w:val="22"/>
        </w:rPr>
        <w:t xml:space="preserve">Referee for </w:t>
      </w:r>
      <w:r>
        <w:rPr>
          <w:i/>
          <w:iCs/>
          <w:sz w:val="22"/>
          <w:szCs w:val="22"/>
        </w:rPr>
        <w:t>Journal of Women’s History</w:t>
      </w:r>
      <w:r>
        <w:rPr>
          <w:sz w:val="22"/>
          <w:szCs w:val="22"/>
        </w:rPr>
        <w:t xml:space="preserve"> (1997), </w:t>
      </w:r>
      <w:r>
        <w:rPr>
          <w:i/>
          <w:iCs/>
          <w:sz w:val="22"/>
          <w:szCs w:val="22"/>
        </w:rPr>
        <w:t>Slavic Review</w:t>
      </w:r>
      <w:r>
        <w:rPr>
          <w:sz w:val="22"/>
          <w:szCs w:val="22"/>
        </w:rPr>
        <w:t xml:space="preserve"> (1997, 1999</w:t>
      </w:r>
      <w:r w:rsidR="00866ECF">
        <w:rPr>
          <w:sz w:val="22"/>
          <w:szCs w:val="22"/>
        </w:rPr>
        <w:t>, 2016</w:t>
      </w:r>
      <w:r>
        <w:rPr>
          <w:sz w:val="22"/>
          <w:szCs w:val="22"/>
        </w:rPr>
        <w:t xml:space="preserve">), </w:t>
      </w:r>
      <w:r>
        <w:rPr>
          <w:i/>
          <w:iCs/>
          <w:sz w:val="22"/>
          <w:szCs w:val="22"/>
        </w:rPr>
        <w:t>Canadian Slavonic Papers/Revue Canadienne des Slavistes</w:t>
      </w:r>
      <w:r>
        <w:rPr>
          <w:sz w:val="22"/>
          <w:szCs w:val="22"/>
        </w:rPr>
        <w:t xml:space="preserve"> (1996), Cambridge University Press (1995), Indiana University Press (1995, 2002), </w:t>
      </w:r>
      <w:r>
        <w:rPr>
          <w:i/>
          <w:iCs/>
          <w:sz w:val="22"/>
          <w:szCs w:val="22"/>
        </w:rPr>
        <w:t>Siberica</w:t>
      </w:r>
      <w:r>
        <w:rPr>
          <w:sz w:val="22"/>
          <w:szCs w:val="22"/>
        </w:rPr>
        <w:t xml:space="preserve"> (2005), Bedford-St. Martin’s Press (2005), The McGraw-Hill Companies (2002, 2004, 2007), Longman Publishers (2007), Oxford University Press (2007), </w:t>
      </w:r>
      <w:r>
        <w:rPr>
          <w:i/>
          <w:iCs/>
          <w:sz w:val="22"/>
          <w:szCs w:val="22"/>
        </w:rPr>
        <w:t>Journal of Social History</w:t>
      </w:r>
      <w:r>
        <w:rPr>
          <w:sz w:val="22"/>
          <w:szCs w:val="22"/>
        </w:rPr>
        <w:t xml:space="preserve"> (2008), Palgrave Macmillan (2008), Yale University Press (2009), </w:t>
      </w:r>
      <w:r>
        <w:rPr>
          <w:i/>
          <w:sz w:val="22"/>
          <w:szCs w:val="22"/>
        </w:rPr>
        <w:t>Soviet and Post-Soviet Review</w:t>
      </w:r>
      <w:r>
        <w:rPr>
          <w:sz w:val="22"/>
          <w:szCs w:val="22"/>
        </w:rPr>
        <w:t xml:space="preserve"> (2010), </w:t>
      </w:r>
      <w:r w:rsidRPr="00700D76">
        <w:rPr>
          <w:i/>
          <w:sz w:val="22"/>
        </w:rPr>
        <w:t>Transformations: The Journal of Inclusive Scholarship and Pedagogy</w:t>
      </w:r>
      <w:r w:rsidR="008673F0">
        <w:rPr>
          <w:sz w:val="22"/>
          <w:szCs w:val="22"/>
        </w:rPr>
        <w:t xml:space="preserve"> (2010),</w:t>
      </w:r>
      <w:r w:rsidR="005550D1">
        <w:rPr>
          <w:sz w:val="22"/>
          <w:szCs w:val="22"/>
        </w:rPr>
        <w:t xml:space="preserve"> </w:t>
      </w:r>
      <w:r w:rsidR="00337125">
        <w:rPr>
          <w:i/>
          <w:sz w:val="22"/>
          <w:szCs w:val="22"/>
        </w:rPr>
        <w:t>Westview Press</w:t>
      </w:r>
      <w:r w:rsidR="00337125">
        <w:rPr>
          <w:sz w:val="22"/>
          <w:szCs w:val="22"/>
        </w:rPr>
        <w:t xml:space="preserve"> (2012)</w:t>
      </w:r>
      <w:r w:rsidR="005550D1" w:rsidRPr="005550D1">
        <w:rPr>
          <w:i/>
          <w:sz w:val="22"/>
          <w:szCs w:val="22"/>
        </w:rPr>
        <w:t xml:space="preserve"> </w:t>
      </w:r>
      <w:r w:rsidR="005550D1">
        <w:rPr>
          <w:i/>
          <w:sz w:val="22"/>
          <w:szCs w:val="22"/>
        </w:rPr>
        <w:t>Kritika: Explorations in Russian and Eurasian History</w:t>
      </w:r>
      <w:r w:rsidR="005550D1">
        <w:rPr>
          <w:sz w:val="22"/>
          <w:szCs w:val="22"/>
        </w:rPr>
        <w:t xml:space="preserve"> (2012, 2013)</w:t>
      </w:r>
      <w:r w:rsidR="00077DA2">
        <w:rPr>
          <w:sz w:val="22"/>
          <w:szCs w:val="22"/>
        </w:rPr>
        <w:t xml:space="preserve">, </w:t>
      </w:r>
      <w:r w:rsidR="00077DA2">
        <w:rPr>
          <w:i/>
          <w:sz w:val="22"/>
          <w:szCs w:val="22"/>
        </w:rPr>
        <w:t>Revolutionary Russia</w:t>
      </w:r>
      <w:r w:rsidR="00077DA2">
        <w:rPr>
          <w:sz w:val="22"/>
          <w:szCs w:val="22"/>
        </w:rPr>
        <w:t xml:space="preserve"> (2013</w:t>
      </w:r>
      <w:r w:rsidR="00866ECF">
        <w:rPr>
          <w:sz w:val="22"/>
          <w:szCs w:val="22"/>
        </w:rPr>
        <w:t>, 2016</w:t>
      </w:r>
      <w:r w:rsidR="00077DA2">
        <w:rPr>
          <w:sz w:val="22"/>
          <w:szCs w:val="22"/>
        </w:rPr>
        <w:t>)</w:t>
      </w:r>
      <w:r w:rsidR="00866ECF">
        <w:rPr>
          <w:sz w:val="22"/>
          <w:szCs w:val="22"/>
        </w:rPr>
        <w:t xml:space="preserve">, </w:t>
      </w:r>
      <w:r w:rsidR="00866ECF">
        <w:rPr>
          <w:i/>
          <w:sz w:val="22"/>
          <w:szCs w:val="22"/>
          <w:shd w:val="clear" w:color="auto" w:fill="FFFFFF"/>
        </w:rPr>
        <w:t>European Review of History/</w:t>
      </w:r>
      <w:r w:rsidR="00866ECF" w:rsidRPr="005034B6">
        <w:rPr>
          <w:i/>
          <w:sz w:val="22"/>
          <w:szCs w:val="22"/>
          <w:shd w:val="clear" w:color="auto" w:fill="FFFFFF"/>
        </w:rPr>
        <w:t>Revue européenne d’histoire</w:t>
      </w:r>
      <w:r w:rsidR="00866ECF" w:rsidRPr="005034B6">
        <w:rPr>
          <w:sz w:val="22"/>
          <w:szCs w:val="22"/>
        </w:rPr>
        <w:t xml:space="preserve"> (2016)</w:t>
      </w:r>
      <w:r w:rsidR="00573332">
        <w:rPr>
          <w:sz w:val="22"/>
          <w:szCs w:val="22"/>
        </w:rPr>
        <w:t>, Cornell Univ</w:t>
      </w:r>
      <w:bookmarkStart w:id="0" w:name="_GoBack"/>
      <w:bookmarkEnd w:id="0"/>
      <w:r w:rsidR="00573332">
        <w:rPr>
          <w:sz w:val="22"/>
          <w:szCs w:val="22"/>
        </w:rPr>
        <w:t>ersity Press (2020).</w:t>
      </w:r>
    </w:p>
    <w:p w14:paraId="7F3630AF" w14:textId="77777777" w:rsidR="00CF2FDD" w:rsidRDefault="00CF2FDD">
      <w:pPr>
        <w:rPr>
          <w:sz w:val="22"/>
          <w:szCs w:val="22"/>
        </w:rPr>
      </w:pPr>
    </w:p>
    <w:p w14:paraId="5CF6AC53" w14:textId="77777777" w:rsidR="00CF2FDD" w:rsidRDefault="00CF2FDD">
      <w:pPr>
        <w:tabs>
          <w:tab w:val="left" w:pos="-1440"/>
        </w:tabs>
        <w:ind w:left="2880" w:hanging="2880"/>
        <w:rPr>
          <w:sz w:val="22"/>
          <w:szCs w:val="22"/>
        </w:rPr>
      </w:pPr>
      <w:r>
        <w:rPr>
          <w:b/>
          <w:bCs/>
          <w:sz w:val="26"/>
          <w:szCs w:val="26"/>
        </w:rPr>
        <w:t>Translations:</w:t>
      </w:r>
      <w:r>
        <w:rPr>
          <w:sz w:val="22"/>
          <w:szCs w:val="22"/>
        </w:rPr>
        <w:tab/>
      </w:r>
      <w:r>
        <w:rPr>
          <w:sz w:val="22"/>
          <w:szCs w:val="22"/>
        </w:rPr>
        <w:tab/>
      </w:r>
    </w:p>
    <w:p w14:paraId="7E3DC4A4" w14:textId="77777777" w:rsidR="00CF2FDD" w:rsidRDefault="00CF2FDD">
      <w:pPr>
        <w:ind w:left="720"/>
        <w:rPr>
          <w:sz w:val="22"/>
          <w:szCs w:val="22"/>
        </w:rPr>
      </w:pPr>
      <w:r>
        <w:rPr>
          <w:sz w:val="22"/>
          <w:szCs w:val="22"/>
        </w:rPr>
        <w:t xml:space="preserve">Translations and annotations of “Prostitutes’ Petition” and “On Abolishing State-Licensed Brothels” by Ekaterina Gardner, in </w:t>
      </w:r>
      <w:r>
        <w:rPr>
          <w:i/>
          <w:iCs/>
          <w:sz w:val="22"/>
          <w:szCs w:val="22"/>
        </w:rPr>
        <w:t>Russian Women: Experience and Expression, 1698-1917, An Anthology of Sources</w:t>
      </w:r>
      <w:r>
        <w:rPr>
          <w:sz w:val="22"/>
          <w:szCs w:val="22"/>
        </w:rPr>
        <w:t>, ed. Robin M. Bisha, Jehanne M. Gheith, Christine Holden, and William G. Wagner (Bloomington, IN: Indiana University Press, 2002), pp. 138-140, 362-366.</w:t>
      </w:r>
    </w:p>
    <w:p w14:paraId="22ADB546" w14:textId="77777777" w:rsidR="00CF2FDD" w:rsidRDefault="00CF2FDD" w:rsidP="00CF2FDD">
      <w:pPr>
        <w:rPr>
          <w:sz w:val="22"/>
          <w:szCs w:val="22"/>
        </w:rPr>
      </w:pPr>
    </w:p>
    <w:p w14:paraId="7D101545" w14:textId="77777777" w:rsidR="00CF2FDD" w:rsidRDefault="00CF2FDD" w:rsidP="00CF2FDD">
      <w:pPr>
        <w:rPr>
          <w:sz w:val="26"/>
          <w:szCs w:val="26"/>
        </w:rPr>
      </w:pPr>
      <w:r>
        <w:rPr>
          <w:b/>
          <w:bCs/>
          <w:sz w:val="26"/>
          <w:szCs w:val="26"/>
        </w:rPr>
        <w:t>Other publications:</w:t>
      </w:r>
    </w:p>
    <w:p w14:paraId="6D0CE5E9" w14:textId="77777777" w:rsidR="00CF2FDD" w:rsidRPr="005D12DD" w:rsidRDefault="00CF2FDD" w:rsidP="00CF2FDD">
      <w:pPr>
        <w:ind w:left="720" w:hanging="720"/>
        <w:rPr>
          <w:sz w:val="22"/>
          <w:szCs w:val="22"/>
        </w:rPr>
      </w:pPr>
      <w:r>
        <w:rPr>
          <w:sz w:val="26"/>
          <w:szCs w:val="26"/>
        </w:rPr>
        <w:tab/>
      </w:r>
      <w:proofErr w:type="gramStart"/>
      <w:r>
        <w:rPr>
          <w:sz w:val="22"/>
          <w:szCs w:val="22"/>
        </w:rPr>
        <w:t xml:space="preserve">Consultant for Henry Russell, </w:t>
      </w:r>
      <w:r>
        <w:rPr>
          <w:i/>
          <w:iCs/>
          <w:sz w:val="22"/>
          <w:szCs w:val="22"/>
        </w:rPr>
        <w:t>Russia</w:t>
      </w:r>
      <w:r>
        <w:rPr>
          <w:sz w:val="22"/>
          <w:szCs w:val="22"/>
        </w:rPr>
        <w:t xml:space="preserve"> (Washington, D.C.: National Geographic, 2008).</w:t>
      </w:r>
      <w:proofErr w:type="gramEnd"/>
    </w:p>
    <w:p w14:paraId="22DD0093" w14:textId="77777777" w:rsidR="00CF2FDD" w:rsidRPr="005D12DD" w:rsidRDefault="00CF2FDD" w:rsidP="00CF2FDD">
      <w:pPr>
        <w:rPr>
          <w:sz w:val="22"/>
          <w:szCs w:val="22"/>
        </w:rPr>
      </w:pPr>
    </w:p>
    <w:p w14:paraId="136BD4A8" w14:textId="77777777" w:rsidR="00CF2FDD" w:rsidRDefault="00CF2FDD" w:rsidP="00CF2FDD">
      <w:pPr>
        <w:ind w:left="720"/>
        <w:rPr>
          <w:sz w:val="22"/>
          <w:szCs w:val="22"/>
        </w:rPr>
      </w:pPr>
      <w:r>
        <w:rPr>
          <w:sz w:val="22"/>
          <w:szCs w:val="22"/>
        </w:rPr>
        <w:t xml:space="preserve">“Chef’s Page: Ray’s Café and Tea House, Philadelphia,” </w:t>
      </w:r>
      <w:r>
        <w:rPr>
          <w:i/>
          <w:iCs/>
          <w:sz w:val="22"/>
          <w:szCs w:val="22"/>
        </w:rPr>
        <w:t>Gastronomica: The Journal of Food and Culture</w:t>
      </w:r>
      <w:r>
        <w:rPr>
          <w:sz w:val="22"/>
          <w:szCs w:val="22"/>
        </w:rPr>
        <w:t xml:space="preserve"> v. 7, no. 2 (Spring 2007): 94-96.</w:t>
      </w:r>
    </w:p>
    <w:p w14:paraId="2AC9EEEC" w14:textId="77777777" w:rsidR="00CF2FDD" w:rsidRDefault="00CF2FDD" w:rsidP="00CF2FDD">
      <w:pPr>
        <w:ind w:left="720"/>
        <w:rPr>
          <w:sz w:val="22"/>
          <w:szCs w:val="22"/>
        </w:rPr>
      </w:pPr>
    </w:p>
    <w:p w14:paraId="1FDFAEED" w14:textId="77777777" w:rsidR="00CF2FDD" w:rsidRDefault="00CF2FDD" w:rsidP="00CF2FDD">
      <w:pPr>
        <w:ind w:left="720"/>
        <w:rPr>
          <w:sz w:val="22"/>
          <w:szCs w:val="22"/>
        </w:rPr>
      </w:pPr>
      <w:r>
        <w:rPr>
          <w:sz w:val="22"/>
          <w:szCs w:val="22"/>
        </w:rPr>
        <w:t>Report in July 1996 to the National Council for Soviet and East European Research. “Russia’s New Adoption Laws.”</w:t>
      </w:r>
    </w:p>
    <w:p w14:paraId="63466FBF" w14:textId="77777777" w:rsidR="00CF2FDD" w:rsidRDefault="00CF2FDD">
      <w:pPr>
        <w:rPr>
          <w:sz w:val="22"/>
          <w:szCs w:val="22"/>
        </w:rPr>
      </w:pPr>
    </w:p>
    <w:p w14:paraId="2039CE53" w14:textId="77777777" w:rsidR="00CF2FDD" w:rsidRDefault="00CF2FDD" w:rsidP="00CF2FDD">
      <w:pPr>
        <w:tabs>
          <w:tab w:val="left" w:pos="-1440"/>
        </w:tabs>
        <w:ind w:left="2160" w:hanging="2160"/>
        <w:rPr>
          <w:sz w:val="22"/>
          <w:szCs w:val="22"/>
        </w:rPr>
      </w:pPr>
      <w:r>
        <w:rPr>
          <w:b/>
          <w:bCs/>
          <w:sz w:val="26"/>
          <w:szCs w:val="26"/>
        </w:rPr>
        <w:t>Awards:</w:t>
      </w:r>
      <w:r w:rsidRPr="003B044C">
        <w:rPr>
          <w:sz w:val="22"/>
          <w:szCs w:val="22"/>
        </w:rPr>
        <w:t xml:space="preserve"> </w:t>
      </w:r>
      <w:r>
        <w:rPr>
          <w:sz w:val="22"/>
          <w:szCs w:val="22"/>
        </w:rPr>
        <w:tab/>
      </w:r>
    </w:p>
    <w:p w14:paraId="64AD1B1E" w14:textId="77777777" w:rsidR="005D353F" w:rsidRDefault="00CF2FDD" w:rsidP="00CF2FDD">
      <w:pPr>
        <w:tabs>
          <w:tab w:val="left" w:pos="-1440"/>
        </w:tabs>
        <w:ind w:left="720" w:hanging="810"/>
        <w:rPr>
          <w:sz w:val="22"/>
          <w:szCs w:val="22"/>
        </w:rPr>
      </w:pPr>
      <w:r>
        <w:rPr>
          <w:sz w:val="22"/>
          <w:szCs w:val="22"/>
        </w:rPr>
        <w:tab/>
      </w:r>
      <w:r w:rsidR="005D353F">
        <w:rPr>
          <w:sz w:val="22"/>
          <w:szCs w:val="22"/>
        </w:rPr>
        <w:t>Rutgers University Leader in Faculty Diversity (2012)</w:t>
      </w:r>
    </w:p>
    <w:p w14:paraId="5FF64D5A" w14:textId="77777777" w:rsidR="00792486" w:rsidRDefault="00792486" w:rsidP="00CF2FDD">
      <w:pPr>
        <w:tabs>
          <w:tab w:val="left" w:pos="-1440"/>
        </w:tabs>
        <w:ind w:left="720" w:hanging="810"/>
        <w:rPr>
          <w:sz w:val="22"/>
          <w:szCs w:val="22"/>
        </w:rPr>
      </w:pPr>
      <w:r>
        <w:rPr>
          <w:sz w:val="22"/>
          <w:szCs w:val="22"/>
        </w:rPr>
        <w:tab/>
        <w:t>Leland Butler Advisor of the Year (2012)</w:t>
      </w:r>
    </w:p>
    <w:p w14:paraId="07024E6A" w14:textId="77777777" w:rsidR="00CF2FDD" w:rsidRDefault="005D353F" w:rsidP="00CF2FDD">
      <w:pPr>
        <w:tabs>
          <w:tab w:val="left" w:pos="-1440"/>
        </w:tabs>
        <w:ind w:left="720" w:hanging="810"/>
        <w:rPr>
          <w:sz w:val="22"/>
          <w:szCs w:val="22"/>
        </w:rPr>
      </w:pPr>
      <w:r>
        <w:rPr>
          <w:sz w:val="22"/>
          <w:szCs w:val="22"/>
        </w:rPr>
        <w:tab/>
      </w:r>
      <w:r w:rsidR="00CF2FDD">
        <w:rPr>
          <w:sz w:val="22"/>
          <w:szCs w:val="22"/>
        </w:rPr>
        <w:t>JoAnn Mower Endowed Prize in Teaching Excellence (2010)</w:t>
      </w:r>
    </w:p>
    <w:p w14:paraId="7E86EE61" w14:textId="77777777" w:rsidR="00CF2FDD" w:rsidRDefault="00CF2FDD" w:rsidP="00CF2FDD">
      <w:pPr>
        <w:tabs>
          <w:tab w:val="left" w:pos="-1440"/>
        </w:tabs>
        <w:ind w:left="720" w:hanging="810"/>
        <w:rPr>
          <w:sz w:val="22"/>
          <w:szCs w:val="22"/>
        </w:rPr>
      </w:pPr>
      <w:r>
        <w:rPr>
          <w:sz w:val="22"/>
          <w:szCs w:val="22"/>
        </w:rPr>
        <w:tab/>
        <w:t>Rutgers University Provost’s Award for Teaching Excellence (2007)</w:t>
      </w:r>
      <w:r>
        <w:rPr>
          <w:sz w:val="22"/>
          <w:szCs w:val="22"/>
        </w:rPr>
        <w:tab/>
      </w:r>
    </w:p>
    <w:p w14:paraId="1973F015" w14:textId="77777777" w:rsidR="00CF2FDD" w:rsidRDefault="00CF2FDD">
      <w:pPr>
        <w:ind w:left="720"/>
        <w:rPr>
          <w:sz w:val="22"/>
          <w:szCs w:val="22"/>
        </w:rPr>
      </w:pPr>
      <w:r>
        <w:rPr>
          <w:sz w:val="22"/>
          <w:szCs w:val="22"/>
        </w:rPr>
        <w:t>Rutgers University Board of Trustees Research Fellowship for Scholarly Excellence (1997)</w:t>
      </w:r>
    </w:p>
    <w:p w14:paraId="0FCE1E63" w14:textId="77777777" w:rsidR="00CF2FDD" w:rsidRDefault="00CF2FDD">
      <w:pPr>
        <w:rPr>
          <w:sz w:val="22"/>
          <w:szCs w:val="22"/>
        </w:rPr>
      </w:pPr>
    </w:p>
    <w:p w14:paraId="71707DC0" w14:textId="77777777" w:rsidR="00CF2FDD" w:rsidRDefault="00CF2FDD">
      <w:pPr>
        <w:rPr>
          <w:b/>
          <w:bCs/>
          <w:sz w:val="26"/>
          <w:szCs w:val="26"/>
        </w:rPr>
      </w:pPr>
      <w:r>
        <w:rPr>
          <w:b/>
          <w:bCs/>
          <w:sz w:val="26"/>
          <w:szCs w:val="26"/>
        </w:rPr>
        <w:t>Post-doctoral fellowships and grants:</w:t>
      </w:r>
    </w:p>
    <w:p w14:paraId="03951B07" w14:textId="77777777" w:rsidR="00CF2FDD" w:rsidRDefault="00CF2FDD" w:rsidP="00CF2FDD">
      <w:pPr>
        <w:ind w:left="720"/>
        <w:rPr>
          <w:b/>
          <w:bCs/>
          <w:sz w:val="26"/>
          <w:szCs w:val="26"/>
        </w:rPr>
      </w:pPr>
      <w:proofErr w:type="gramStart"/>
      <w:r>
        <w:rPr>
          <w:sz w:val="22"/>
          <w:szCs w:val="22"/>
        </w:rPr>
        <w:lastRenderedPageBreak/>
        <w:t>Rutgers University Faculty Advancement and Institutional Re-Imagination (RU-FAIR) mini-grant recipient.</w:t>
      </w:r>
      <w:proofErr w:type="gramEnd"/>
      <w:r>
        <w:rPr>
          <w:sz w:val="22"/>
          <w:szCs w:val="22"/>
        </w:rPr>
        <w:t xml:space="preserve"> June – December 2009.</w:t>
      </w:r>
    </w:p>
    <w:p w14:paraId="0A3A7ACB" w14:textId="77777777" w:rsidR="00CF2FDD" w:rsidRDefault="00CF2FDD">
      <w:pPr>
        <w:rPr>
          <w:sz w:val="22"/>
          <w:szCs w:val="22"/>
        </w:rPr>
      </w:pPr>
    </w:p>
    <w:p w14:paraId="00856769" w14:textId="77777777" w:rsidR="00CF2FDD" w:rsidRDefault="00CF2FDD">
      <w:pPr>
        <w:ind w:left="720"/>
        <w:rPr>
          <w:sz w:val="22"/>
          <w:szCs w:val="22"/>
        </w:rPr>
      </w:pPr>
      <w:r>
        <w:rPr>
          <w:sz w:val="22"/>
          <w:szCs w:val="22"/>
        </w:rPr>
        <w:t>Faculty fellow at the Center for Russian, Central and East European Studies and the Women’s Studies Program at Rutgers University for the seminar, “Locations of Gender: Central and Eastern Europe.” September 1996 through May 1997.</w:t>
      </w:r>
    </w:p>
    <w:p w14:paraId="18DCDA53" w14:textId="77777777" w:rsidR="00CF2FDD" w:rsidRDefault="00CF2FDD">
      <w:pPr>
        <w:rPr>
          <w:sz w:val="22"/>
          <w:szCs w:val="22"/>
        </w:rPr>
      </w:pPr>
    </w:p>
    <w:p w14:paraId="6BB057F3" w14:textId="77777777" w:rsidR="00CF2FDD" w:rsidRDefault="00CF2FDD">
      <w:pPr>
        <w:rPr>
          <w:sz w:val="22"/>
          <w:szCs w:val="22"/>
        </w:rPr>
        <w:sectPr w:rsidR="00CF2FDD">
          <w:footerReference w:type="default" r:id="rId10"/>
          <w:type w:val="continuous"/>
          <w:pgSz w:w="12240" w:h="15840"/>
          <w:pgMar w:top="1440" w:right="1440" w:bottom="1440" w:left="1440" w:header="1440" w:footer="1440" w:gutter="0"/>
          <w:cols w:space="720"/>
          <w:noEndnote/>
        </w:sectPr>
      </w:pPr>
    </w:p>
    <w:p w14:paraId="672AFAA7" w14:textId="77777777" w:rsidR="00CF2FDD" w:rsidRDefault="00CF2FDD">
      <w:pPr>
        <w:ind w:left="720"/>
        <w:rPr>
          <w:sz w:val="22"/>
          <w:szCs w:val="22"/>
        </w:rPr>
      </w:pPr>
      <w:r>
        <w:rPr>
          <w:sz w:val="22"/>
          <w:szCs w:val="22"/>
        </w:rPr>
        <w:lastRenderedPageBreak/>
        <w:t>Full year of support and travel from the International Research and Exchanges Board (IREX) Individual Advanced Research Opportunity in Eurasia. (Accepted for summer 1996 in Moscow only). September 1995 through August 1996.</w:t>
      </w:r>
    </w:p>
    <w:p w14:paraId="76DEB427" w14:textId="77777777" w:rsidR="00CF2FDD" w:rsidRDefault="00CF2FDD">
      <w:pPr>
        <w:rPr>
          <w:sz w:val="22"/>
          <w:szCs w:val="22"/>
        </w:rPr>
      </w:pPr>
    </w:p>
    <w:p w14:paraId="58B2340D" w14:textId="77777777" w:rsidR="00CF2FDD" w:rsidRDefault="00CF2FDD">
      <w:pPr>
        <w:ind w:left="720"/>
        <w:rPr>
          <w:sz w:val="22"/>
          <w:szCs w:val="22"/>
        </w:rPr>
      </w:pPr>
      <w:proofErr w:type="gramStart"/>
      <w:r>
        <w:rPr>
          <w:sz w:val="22"/>
          <w:szCs w:val="22"/>
        </w:rPr>
        <w:t>Full year of support in the amount of $45,000 from the National Council for Soviet and East European Research to complete research for project on dependent children in Soviet Russia.</w:t>
      </w:r>
      <w:proofErr w:type="gramEnd"/>
      <w:r>
        <w:rPr>
          <w:sz w:val="22"/>
          <w:szCs w:val="22"/>
        </w:rPr>
        <w:t xml:space="preserve"> July 1995 through June 1996.</w:t>
      </w:r>
    </w:p>
    <w:p w14:paraId="4783C88A" w14:textId="77777777" w:rsidR="00CF2FDD" w:rsidRDefault="00CF2FDD">
      <w:pPr>
        <w:rPr>
          <w:sz w:val="22"/>
          <w:szCs w:val="22"/>
        </w:rPr>
      </w:pPr>
    </w:p>
    <w:p w14:paraId="25B12C9A" w14:textId="77777777" w:rsidR="00CF2FDD" w:rsidRDefault="00CF2FDD">
      <w:pPr>
        <w:ind w:left="720"/>
        <w:rPr>
          <w:sz w:val="22"/>
          <w:szCs w:val="22"/>
        </w:rPr>
      </w:pPr>
      <w:r>
        <w:rPr>
          <w:sz w:val="22"/>
          <w:szCs w:val="22"/>
        </w:rPr>
        <w:t>Alternate for a Woodrow Wilson Foundation fellowship at the Kennan Institute in Washington, D.C. September 1995 - June 1996.</w:t>
      </w:r>
    </w:p>
    <w:p w14:paraId="1908DAF4" w14:textId="77777777" w:rsidR="00CF2FDD" w:rsidRDefault="00CF2FDD">
      <w:pPr>
        <w:rPr>
          <w:sz w:val="22"/>
          <w:szCs w:val="22"/>
        </w:rPr>
      </w:pPr>
    </w:p>
    <w:p w14:paraId="03C46F4D" w14:textId="77777777" w:rsidR="00CF2FDD" w:rsidRDefault="00CF2FDD">
      <w:pPr>
        <w:ind w:left="720"/>
        <w:rPr>
          <w:sz w:val="22"/>
          <w:szCs w:val="22"/>
        </w:rPr>
      </w:pPr>
      <w:proofErr w:type="gramStart"/>
      <w:r>
        <w:rPr>
          <w:sz w:val="22"/>
          <w:szCs w:val="22"/>
        </w:rPr>
        <w:t>National Endowment for the Humanities Summer Stipend ($4,750) with Travel for research in St Petersburg.</w:t>
      </w:r>
      <w:proofErr w:type="gramEnd"/>
      <w:r>
        <w:rPr>
          <w:sz w:val="22"/>
          <w:szCs w:val="22"/>
        </w:rPr>
        <w:t xml:space="preserve"> May through July 1995.</w:t>
      </w:r>
    </w:p>
    <w:p w14:paraId="21EE9A57" w14:textId="77777777" w:rsidR="00CF2FDD" w:rsidRDefault="00CF2FDD">
      <w:pPr>
        <w:rPr>
          <w:sz w:val="22"/>
          <w:szCs w:val="22"/>
        </w:rPr>
      </w:pPr>
    </w:p>
    <w:p w14:paraId="59A3CC60" w14:textId="77777777" w:rsidR="00CF2FDD" w:rsidRDefault="00CF2FDD">
      <w:pPr>
        <w:ind w:left="720"/>
        <w:rPr>
          <w:sz w:val="22"/>
          <w:szCs w:val="22"/>
        </w:rPr>
      </w:pPr>
      <w:r>
        <w:rPr>
          <w:sz w:val="22"/>
          <w:szCs w:val="22"/>
        </w:rPr>
        <w:t>Rutgers University Research Council grant for subvention of publication. September 1993 through June 1994.</w:t>
      </w:r>
    </w:p>
    <w:p w14:paraId="7BE477BB" w14:textId="77777777" w:rsidR="00CF2FDD" w:rsidRDefault="00CF2FDD">
      <w:pPr>
        <w:rPr>
          <w:sz w:val="22"/>
          <w:szCs w:val="22"/>
        </w:rPr>
      </w:pPr>
    </w:p>
    <w:p w14:paraId="06D2409D" w14:textId="77777777" w:rsidR="00CF2FDD" w:rsidRDefault="00CF2FDD">
      <w:pPr>
        <w:ind w:left="720"/>
        <w:rPr>
          <w:sz w:val="22"/>
          <w:szCs w:val="22"/>
        </w:rPr>
      </w:pPr>
      <w:proofErr w:type="gramStart"/>
      <w:r>
        <w:rPr>
          <w:sz w:val="22"/>
          <w:szCs w:val="22"/>
        </w:rPr>
        <w:t>Joint Committee on Soviet Studies (Social Science Research Council and American Council of Learned Societies) post-doctoral fellowship for three summers and one semester to complete manuscript on prostitution in imperial Russia.</w:t>
      </w:r>
      <w:proofErr w:type="gramEnd"/>
      <w:r>
        <w:rPr>
          <w:sz w:val="22"/>
          <w:szCs w:val="22"/>
        </w:rPr>
        <w:t xml:space="preserve"> June 1989 through August 1991.</w:t>
      </w:r>
    </w:p>
    <w:p w14:paraId="4B058E4B" w14:textId="77777777" w:rsidR="00CF2FDD" w:rsidRDefault="00CF2FDD">
      <w:pPr>
        <w:rPr>
          <w:sz w:val="22"/>
          <w:szCs w:val="22"/>
        </w:rPr>
      </w:pPr>
    </w:p>
    <w:p w14:paraId="2F30A31F" w14:textId="77777777" w:rsidR="00CF2FDD" w:rsidRDefault="00CF2FDD">
      <w:pPr>
        <w:ind w:left="720"/>
        <w:rPr>
          <w:sz w:val="22"/>
          <w:szCs w:val="22"/>
        </w:rPr>
      </w:pPr>
      <w:proofErr w:type="gramStart"/>
      <w:r>
        <w:rPr>
          <w:sz w:val="22"/>
          <w:szCs w:val="22"/>
        </w:rPr>
        <w:t>International Research and Exchanges Board (IREX) short-term fellowship for conducting research in the Lenin Library, Moscow.</w:t>
      </w:r>
      <w:proofErr w:type="gramEnd"/>
      <w:r>
        <w:rPr>
          <w:sz w:val="22"/>
          <w:szCs w:val="22"/>
        </w:rPr>
        <w:t xml:space="preserve"> June 1989.</w:t>
      </w:r>
    </w:p>
    <w:p w14:paraId="77EEA7DC" w14:textId="77777777" w:rsidR="00CF2FDD" w:rsidRDefault="00CF2FDD">
      <w:pPr>
        <w:rPr>
          <w:b/>
          <w:bCs/>
          <w:sz w:val="22"/>
          <w:szCs w:val="22"/>
        </w:rPr>
      </w:pPr>
    </w:p>
    <w:p w14:paraId="19AAADB1" w14:textId="77777777" w:rsidR="00CF2FDD" w:rsidRDefault="00CF2FDD">
      <w:pPr>
        <w:rPr>
          <w:b/>
          <w:bCs/>
          <w:sz w:val="26"/>
          <w:szCs w:val="26"/>
        </w:rPr>
      </w:pPr>
      <w:r>
        <w:rPr>
          <w:b/>
          <w:bCs/>
          <w:sz w:val="26"/>
          <w:szCs w:val="26"/>
        </w:rPr>
        <w:t>Conferences:</w:t>
      </w:r>
    </w:p>
    <w:p w14:paraId="49512FA9" w14:textId="77777777" w:rsidR="00866ECF" w:rsidRDefault="00866ECF" w:rsidP="00866ECF">
      <w:pPr>
        <w:ind w:left="720"/>
        <w:rPr>
          <w:bCs/>
          <w:sz w:val="22"/>
          <w:szCs w:val="26"/>
        </w:rPr>
      </w:pPr>
      <w:r>
        <w:rPr>
          <w:bCs/>
          <w:sz w:val="22"/>
          <w:szCs w:val="26"/>
        </w:rPr>
        <w:t>November 2016 – Chair of panel on “Dreams of a True Russia: Motifs of Right-Wing Thought and Activism” at annual meeting of the Association for Slavic, East European, and Eurasian Studies</w:t>
      </w:r>
    </w:p>
    <w:p w14:paraId="5E9263E3" w14:textId="77777777" w:rsidR="00866ECF" w:rsidRDefault="00866ECF" w:rsidP="00E75547">
      <w:pPr>
        <w:ind w:left="720"/>
        <w:rPr>
          <w:bCs/>
          <w:sz w:val="22"/>
          <w:szCs w:val="26"/>
        </w:rPr>
      </w:pPr>
    </w:p>
    <w:p w14:paraId="43D62210" w14:textId="77777777" w:rsidR="00621CC8" w:rsidRDefault="00621CC8" w:rsidP="00E75547">
      <w:pPr>
        <w:ind w:left="720"/>
        <w:rPr>
          <w:bCs/>
          <w:sz w:val="22"/>
          <w:szCs w:val="26"/>
        </w:rPr>
      </w:pPr>
      <w:r>
        <w:rPr>
          <w:bCs/>
          <w:sz w:val="22"/>
          <w:szCs w:val="26"/>
        </w:rPr>
        <w:t>November 2013 – Chair of panel on “Historical Dynamics of Revolution” at annual meeting of the Association for Slavic, East European, and Eurasian Studies</w:t>
      </w:r>
    </w:p>
    <w:p w14:paraId="08E59396" w14:textId="77777777" w:rsidR="00621CC8" w:rsidRDefault="00621CC8" w:rsidP="00E75547">
      <w:pPr>
        <w:ind w:left="720"/>
        <w:rPr>
          <w:bCs/>
          <w:sz w:val="22"/>
          <w:szCs w:val="26"/>
        </w:rPr>
      </w:pPr>
    </w:p>
    <w:p w14:paraId="6A5B97D0" w14:textId="77777777" w:rsidR="00E75547" w:rsidRDefault="00E75547" w:rsidP="00E75547">
      <w:pPr>
        <w:ind w:left="720"/>
        <w:rPr>
          <w:bCs/>
          <w:sz w:val="22"/>
          <w:szCs w:val="26"/>
        </w:rPr>
      </w:pPr>
      <w:r>
        <w:rPr>
          <w:bCs/>
          <w:sz w:val="22"/>
          <w:szCs w:val="26"/>
        </w:rPr>
        <w:t>November 2012 – Discussant for panel on “Narrating Womanhood in 20</w:t>
      </w:r>
      <w:r w:rsidRPr="00E75547">
        <w:rPr>
          <w:bCs/>
          <w:sz w:val="22"/>
          <w:szCs w:val="26"/>
          <w:vertAlign w:val="superscript"/>
        </w:rPr>
        <w:t>th</w:t>
      </w:r>
      <w:r>
        <w:rPr>
          <w:bCs/>
          <w:sz w:val="22"/>
          <w:szCs w:val="26"/>
        </w:rPr>
        <w:t xml:space="preserve">-Century Russia and Ukraine,” and chair of panel on “Problems in Soviet and Post-Soviet History: Forest Laws, Fred Terror, and Policing Lviv” </w:t>
      </w:r>
      <w:r>
        <w:rPr>
          <w:sz w:val="22"/>
          <w:szCs w:val="22"/>
        </w:rPr>
        <w:t>at the annual meeting of the Association for Slavic, East European, and Eurasian Studies.</w:t>
      </w:r>
    </w:p>
    <w:p w14:paraId="56DBFADA" w14:textId="77777777" w:rsidR="00E75547" w:rsidRDefault="00E75547" w:rsidP="00CF2FDD">
      <w:pPr>
        <w:ind w:left="720"/>
        <w:rPr>
          <w:bCs/>
          <w:sz w:val="22"/>
          <w:szCs w:val="26"/>
        </w:rPr>
      </w:pPr>
    </w:p>
    <w:p w14:paraId="50335370" w14:textId="77777777" w:rsidR="00B2511A" w:rsidRDefault="00B2511A" w:rsidP="00CF2FDD">
      <w:pPr>
        <w:ind w:left="720"/>
        <w:rPr>
          <w:bCs/>
          <w:sz w:val="22"/>
          <w:szCs w:val="26"/>
        </w:rPr>
      </w:pPr>
      <w:r>
        <w:rPr>
          <w:bCs/>
          <w:sz w:val="22"/>
          <w:szCs w:val="26"/>
        </w:rPr>
        <w:t>November 2011 – Chair</w:t>
      </w:r>
      <w:r w:rsidR="00E75547">
        <w:rPr>
          <w:bCs/>
          <w:sz w:val="22"/>
          <w:szCs w:val="26"/>
        </w:rPr>
        <w:t>ed</w:t>
      </w:r>
      <w:r>
        <w:rPr>
          <w:bCs/>
          <w:sz w:val="22"/>
          <w:szCs w:val="26"/>
        </w:rPr>
        <w:t xml:space="preserve"> </w:t>
      </w:r>
      <w:r w:rsidR="00501ACA">
        <w:rPr>
          <w:bCs/>
          <w:sz w:val="22"/>
          <w:szCs w:val="26"/>
        </w:rPr>
        <w:t xml:space="preserve">and </w:t>
      </w:r>
      <w:r w:rsidR="00E75547">
        <w:rPr>
          <w:bCs/>
          <w:sz w:val="22"/>
          <w:szCs w:val="26"/>
        </w:rPr>
        <w:t xml:space="preserve">served as </w:t>
      </w:r>
      <w:r w:rsidR="00501ACA">
        <w:rPr>
          <w:bCs/>
          <w:sz w:val="22"/>
          <w:szCs w:val="26"/>
        </w:rPr>
        <w:t>discussant for</w:t>
      </w:r>
      <w:r>
        <w:rPr>
          <w:bCs/>
          <w:sz w:val="22"/>
          <w:szCs w:val="26"/>
        </w:rPr>
        <w:t xml:space="preserve"> panel </w:t>
      </w:r>
      <w:r w:rsidRPr="00B2511A">
        <w:rPr>
          <w:bCs/>
          <w:sz w:val="22"/>
          <w:szCs w:val="22"/>
        </w:rPr>
        <w:t xml:space="preserve">on </w:t>
      </w:r>
      <w:r w:rsidRPr="00B2511A">
        <w:rPr>
          <w:sz w:val="22"/>
          <w:szCs w:val="22"/>
        </w:rPr>
        <w:t>“Empire of Goods:  Commodities and Consumerism in Late Imperial and Revolutionary Russia”</w:t>
      </w:r>
      <w:r>
        <w:rPr>
          <w:sz w:val="22"/>
          <w:szCs w:val="22"/>
        </w:rPr>
        <w:t xml:space="preserve"> at the annual meeting of the Association for Slavic, East European, and Eurasian Studies.</w:t>
      </w:r>
    </w:p>
    <w:p w14:paraId="5C14CC26" w14:textId="77777777" w:rsidR="00B2511A" w:rsidRDefault="00B2511A" w:rsidP="00CF2FDD">
      <w:pPr>
        <w:ind w:left="720"/>
        <w:rPr>
          <w:bCs/>
          <w:sz w:val="22"/>
          <w:szCs w:val="26"/>
        </w:rPr>
      </w:pPr>
    </w:p>
    <w:p w14:paraId="24E8AD31" w14:textId="77777777" w:rsidR="00CF2FDD" w:rsidRDefault="00CF2FDD" w:rsidP="00CF2FDD">
      <w:pPr>
        <w:ind w:left="720"/>
        <w:rPr>
          <w:bCs/>
          <w:sz w:val="22"/>
          <w:szCs w:val="26"/>
        </w:rPr>
      </w:pPr>
      <w:r>
        <w:rPr>
          <w:bCs/>
          <w:sz w:val="22"/>
          <w:szCs w:val="26"/>
        </w:rPr>
        <w:t xml:space="preserve">November 2010 – Discussant for panel on “Imperial Russian Celebrities” at the annual meeting </w:t>
      </w:r>
      <w:r>
        <w:rPr>
          <w:bCs/>
          <w:sz w:val="22"/>
          <w:szCs w:val="26"/>
        </w:rPr>
        <w:lastRenderedPageBreak/>
        <w:t>of the Association for Slavic, East European, and Eurasian Studies.</w:t>
      </w:r>
    </w:p>
    <w:p w14:paraId="0D48ED0C" w14:textId="77777777" w:rsidR="00CF2FDD" w:rsidRDefault="00CF2FDD" w:rsidP="00CF2FDD">
      <w:pPr>
        <w:ind w:left="720"/>
        <w:rPr>
          <w:bCs/>
          <w:sz w:val="22"/>
          <w:szCs w:val="26"/>
        </w:rPr>
      </w:pPr>
    </w:p>
    <w:p w14:paraId="41BA9A55" w14:textId="77777777" w:rsidR="00CF2FDD" w:rsidRDefault="00CF2FDD" w:rsidP="00CF2FDD">
      <w:pPr>
        <w:ind w:left="720"/>
        <w:rPr>
          <w:bCs/>
          <w:sz w:val="22"/>
          <w:szCs w:val="26"/>
        </w:rPr>
      </w:pPr>
      <w:r>
        <w:rPr>
          <w:bCs/>
          <w:sz w:val="22"/>
          <w:szCs w:val="26"/>
        </w:rPr>
        <w:t xml:space="preserve">November 2009 – Chaired a panel on </w:t>
      </w:r>
      <w:r>
        <w:t>“</w:t>
      </w:r>
      <w:r w:rsidRPr="007B27C0">
        <w:rPr>
          <w:sz w:val="22"/>
          <w:szCs w:val="22"/>
        </w:rPr>
        <w:t>Visual Images of Jews in Late</w:t>
      </w:r>
      <w:r>
        <w:rPr>
          <w:sz w:val="22"/>
          <w:szCs w:val="22"/>
        </w:rPr>
        <w:t xml:space="preserve"> Imperial and Early Soviet Eras” at the annual meeting of the </w:t>
      </w:r>
      <w:r>
        <w:rPr>
          <w:bCs/>
          <w:sz w:val="22"/>
          <w:szCs w:val="26"/>
        </w:rPr>
        <w:t>American Association for the Advancement of Slavic Studies.</w:t>
      </w:r>
    </w:p>
    <w:p w14:paraId="2EBF98D4" w14:textId="77777777" w:rsidR="00CF2FDD" w:rsidRDefault="00CF2FDD" w:rsidP="00CF2FDD">
      <w:pPr>
        <w:ind w:left="720"/>
        <w:rPr>
          <w:b/>
          <w:bCs/>
          <w:sz w:val="26"/>
          <w:szCs w:val="26"/>
        </w:rPr>
      </w:pPr>
    </w:p>
    <w:p w14:paraId="0756D0B7" w14:textId="77777777" w:rsidR="00CF2FDD" w:rsidRDefault="00CF2FDD" w:rsidP="00CF2FDD">
      <w:pPr>
        <w:ind w:left="720"/>
        <w:rPr>
          <w:bCs/>
          <w:sz w:val="22"/>
          <w:szCs w:val="26"/>
        </w:rPr>
      </w:pPr>
      <w:r>
        <w:rPr>
          <w:bCs/>
          <w:sz w:val="22"/>
          <w:szCs w:val="26"/>
        </w:rPr>
        <w:t>March 2009 – Chaired a panel on “Dostoevsky, Gender, and St. Petersburg: Literary Explorations” at the annual meeting of the Southern Conference in Slavic Studies.</w:t>
      </w:r>
    </w:p>
    <w:p w14:paraId="2891ABD6" w14:textId="77777777" w:rsidR="00CF2FDD" w:rsidRDefault="00CF2FDD" w:rsidP="00CF2FDD">
      <w:pPr>
        <w:ind w:left="720"/>
        <w:rPr>
          <w:bCs/>
          <w:sz w:val="22"/>
          <w:szCs w:val="26"/>
        </w:rPr>
      </w:pPr>
    </w:p>
    <w:p w14:paraId="777A02C9" w14:textId="77777777" w:rsidR="00CF2FDD" w:rsidRDefault="00CF2FDD" w:rsidP="00CF2FDD">
      <w:pPr>
        <w:ind w:left="720"/>
        <w:rPr>
          <w:b/>
          <w:bCs/>
          <w:sz w:val="26"/>
          <w:szCs w:val="26"/>
        </w:rPr>
      </w:pPr>
      <w:r>
        <w:rPr>
          <w:bCs/>
          <w:sz w:val="22"/>
          <w:szCs w:val="26"/>
        </w:rPr>
        <w:t>November 2008 – Discussant for panel on “Victors of Victims: Women in Eighteenth- and Nineteenth-Century Russia” at the annual meeting of the American Association for the Advancement of Slavic Studies.</w:t>
      </w:r>
    </w:p>
    <w:p w14:paraId="1EC9D541" w14:textId="77777777" w:rsidR="00CF2FDD" w:rsidRDefault="00CF2FDD" w:rsidP="00CF2FDD">
      <w:pPr>
        <w:ind w:left="720"/>
        <w:rPr>
          <w:b/>
          <w:bCs/>
          <w:sz w:val="26"/>
          <w:szCs w:val="26"/>
        </w:rPr>
      </w:pPr>
    </w:p>
    <w:p w14:paraId="4006D862" w14:textId="77777777" w:rsidR="00CF2FDD" w:rsidRPr="00BA6055" w:rsidRDefault="00CF2FDD" w:rsidP="00CF2FDD">
      <w:pPr>
        <w:ind w:left="720"/>
        <w:rPr>
          <w:bCs/>
          <w:sz w:val="22"/>
          <w:szCs w:val="26"/>
        </w:rPr>
      </w:pPr>
      <w:proofErr w:type="gramStart"/>
      <w:r>
        <w:rPr>
          <w:bCs/>
          <w:sz w:val="22"/>
          <w:szCs w:val="26"/>
        </w:rPr>
        <w:t>November 2008 – Panel member for “Gender and Russian Studies” at the annual meeting of the American Association for the Advancement of Slavic Studies.</w:t>
      </w:r>
      <w:proofErr w:type="gramEnd"/>
    </w:p>
    <w:p w14:paraId="61A8032A" w14:textId="77777777" w:rsidR="00CF2FDD" w:rsidRPr="00934432" w:rsidRDefault="00CF2FDD">
      <w:pPr>
        <w:rPr>
          <w:sz w:val="26"/>
          <w:szCs w:val="26"/>
        </w:rPr>
      </w:pPr>
    </w:p>
    <w:p w14:paraId="058E3AC1" w14:textId="77777777" w:rsidR="00CF2FDD" w:rsidRDefault="00CF2FDD" w:rsidP="00CF2FDD">
      <w:pPr>
        <w:ind w:left="720"/>
        <w:rPr>
          <w:sz w:val="22"/>
          <w:szCs w:val="22"/>
        </w:rPr>
      </w:pPr>
      <w:r>
        <w:rPr>
          <w:sz w:val="22"/>
          <w:szCs w:val="22"/>
        </w:rPr>
        <w:t>December 2007 – Chaired a panel on “Antisemitism in Germany” at conference entitled “Aspects of the Holocaust: History, Experiences, and Implications” held at Yad Vashem in Jerusalem, Israel.</w:t>
      </w:r>
    </w:p>
    <w:p w14:paraId="3C709F15" w14:textId="77777777" w:rsidR="00CF2FDD" w:rsidRDefault="00CF2FDD" w:rsidP="00CF2FDD">
      <w:pPr>
        <w:ind w:left="720"/>
        <w:rPr>
          <w:sz w:val="22"/>
          <w:szCs w:val="22"/>
        </w:rPr>
      </w:pPr>
    </w:p>
    <w:p w14:paraId="4793BF78" w14:textId="77777777" w:rsidR="00CF2FDD" w:rsidRPr="000B01C4" w:rsidRDefault="00CF2FDD" w:rsidP="00CF2FDD">
      <w:pPr>
        <w:ind w:left="720"/>
        <w:rPr>
          <w:sz w:val="22"/>
          <w:szCs w:val="22"/>
        </w:rPr>
      </w:pPr>
      <w:r>
        <w:rPr>
          <w:sz w:val="22"/>
          <w:szCs w:val="22"/>
        </w:rPr>
        <w:t xml:space="preserve">October 2006 – “Child Welfare in Russia” for a panel at the Fourth </w:t>
      </w:r>
      <w:r w:rsidRPr="003A46E9">
        <w:rPr>
          <w:sz w:val="22"/>
          <w:szCs w:val="22"/>
        </w:rPr>
        <w:t>Annua</w:t>
      </w:r>
      <w:r w:rsidRPr="003A46E9">
        <w:rPr>
          <w:i/>
          <w:iCs/>
          <w:sz w:val="22"/>
          <w:szCs w:val="22"/>
        </w:rPr>
        <w:t>l Teach Europe Conference</w:t>
      </w:r>
      <w:r>
        <w:rPr>
          <w:sz w:val="22"/>
          <w:szCs w:val="22"/>
        </w:rPr>
        <w:t xml:space="preserve"> at Rutgers University in New Brunswick. </w:t>
      </w:r>
    </w:p>
    <w:p w14:paraId="0A254C71" w14:textId="77777777" w:rsidR="00CF2FDD" w:rsidRDefault="00CF2FDD">
      <w:pPr>
        <w:rPr>
          <w:b/>
          <w:bCs/>
          <w:sz w:val="26"/>
          <w:szCs w:val="26"/>
        </w:rPr>
      </w:pPr>
    </w:p>
    <w:p w14:paraId="53F24977" w14:textId="77777777" w:rsidR="00CF2FDD" w:rsidRPr="00894B44" w:rsidRDefault="00CF2FDD" w:rsidP="00CF2FDD">
      <w:pPr>
        <w:ind w:left="720"/>
        <w:rPr>
          <w:sz w:val="22"/>
          <w:szCs w:val="22"/>
        </w:rPr>
      </w:pPr>
      <w:r>
        <w:rPr>
          <w:sz w:val="22"/>
          <w:szCs w:val="22"/>
        </w:rPr>
        <w:t>January 2006 – Commented on a panel entitled “Sex Scandals at the Fin-de-Siècle: Nation, Class, and Gender in the Late Habsburg Monarchy” at the annual meeting of the American Historical Association.</w:t>
      </w:r>
    </w:p>
    <w:p w14:paraId="10F93FD6" w14:textId="77777777" w:rsidR="00CF2FDD" w:rsidRDefault="00CF2FDD" w:rsidP="00CF2FDD">
      <w:pPr>
        <w:ind w:left="720"/>
        <w:rPr>
          <w:sz w:val="22"/>
          <w:szCs w:val="22"/>
        </w:rPr>
      </w:pPr>
    </w:p>
    <w:p w14:paraId="4512B3E8" w14:textId="77777777" w:rsidR="00CF2FDD" w:rsidRDefault="00CF2FDD">
      <w:pPr>
        <w:ind w:left="720"/>
        <w:rPr>
          <w:sz w:val="22"/>
          <w:szCs w:val="22"/>
        </w:rPr>
      </w:pPr>
      <w:r>
        <w:rPr>
          <w:sz w:val="22"/>
          <w:szCs w:val="22"/>
        </w:rPr>
        <w:t>April 2000 - Delivered a paper entitled “</w:t>
      </w:r>
      <w:r>
        <w:rPr>
          <w:i/>
          <w:iCs/>
          <w:sz w:val="22"/>
          <w:szCs w:val="22"/>
        </w:rPr>
        <w:t>Patronirovanie</w:t>
      </w:r>
      <w:r>
        <w:rPr>
          <w:sz w:val="22"/>
          <w:szCs w:val="22"/>
        </w:rPr>
        <w:t xml:space="preserve"> in the Soviet Union” at a meeting of the Delaware Valley Seminar on Russian History.</w:t>
      </w:r>
    </w:p>
    <w:p w14:paraId="798CA9D6" w14:textId="77777777" w:rsidR="00CF2FDD" w:rsidRDefault="00CF2FDD">
      <w:pPr>
        <w:rPr>
          <w:sz w:val="22"/>
          <w:szCs w:val="22"/>
        </w:rPr>
      </w:pPr>
    </w:p>
    <w:p w14:paraId="245C7FCA" w14:textId="77777777" w:rsidR="00CF2FDD" w:rsidRDefault="00CF2FDD">
      <w:pPr>
        <w:ind w:left="720"/>
        <w:rPr>
          <w:sz w:val="22"/>
          <w:szCs w:val="22"/>
        </w:rPr>
      </w:pPr>
      <w:r>
        <w:rPr>
          <w:sz w:val="22"/>
          <w:szCs w:val="22"/>
        </w:rPr>
        <w:t>September 1998 - Chaired a panel entitled “From Estate to Communal Apartment: Domesticity in Imperial and Soviet Russia” at the annual meeting of the American Association for the Advancement of Slavic Studies.</w:t>
      </w:r>
    </w:p>
    <w:p w14:paraId="0B9F2467" w14:textId="77777777" w:rsidR="00CF2FDD" w:rsidRDefault="00CF2FDD">
      <w:pPr>
        <w:rPr>
          <w:sz w:val="22"/>
          <w:szCs w:val="22"/>
        </w:rPr>
      </w:pPr>
    </w:p>
    <w:p w14:paraId="734449D9" w14:textId="77777777" w:rsidR="00CF2FDD" w:rsidRDefault="00CF2FDD">
      <w:pPr>
        <w:ind w:left="720"/>
        <w:rPr>
          <w:sz w:val="22"/>
          <w:szCs w:val="22"/>
        </w:rPr>
      </w:pPr>
      <w:r>
        <w:rPr>
          <w:sz w:val="22"/>
          <w:szCs w:val="22"/>
        </w:rPr>
        <w:t>November 1996 - Commented on a panel entitled “Bridge over Troubled Waters: Women’s Organizing Amidst Transitions to Market Economics” at the annual meeting of the American Association for the Advancement of Slavic Studies.</w:t>
      </w:r>
    </w:p>
    <w:p w14:paraId="1DD20025" w14:textId="77777777" w:rsidR="00CF2FDD" w:rsidRDefault="00CF2FDD">
      <w:pPr>
        <w:rPr>
          <w:sz w:val="22"/>
          <w:szCs w:val="22"/>
        </w:rPr>
      </w:pPr>
    </w:p>
    <w:p w14:paraId="1C5C5E17" w14:textId="77777777" w:rsidR="00CF2FDD" w:rsidRDefault="00CF2FDD">
      <w:pPr>
        <w:ind w:left="720"/>
        <w:rPr>
          <w:sz w:val="22"/>
          <w:szCs w:val="22"/>
        </w:rPr>
      </w:pPr>
      <w:r>
        <w:rPr>
          <w:sz w:val="22"/>
          <w:szCs w:val="22"/>
        </w:rPr>
        <w:t>October 1996 - Delivered a paper entitled “From Public to Private: Adoption Rulings in the USSR” at a conference on private life in Russia held at the University of Michigan - Ann Arbor.</w:t>
      </w:r>
    </w:p>
    <w:p w14:paraId="1E92593F" w14:textId="77777777" w:rsidR="00CF2FDD" w:rsidRDefault="00CF2FDD">
      <w:pPr>
        <w:rPr>
          <w:sz w:val="22"/>
          <w:szCs w:val="22"/>
        </w:rPr>
      </w:pPr>
    </w:p>
    <w:p w14:paraId="6F7684E6" w14:textId="77777777" w:rsidR="00CF2FDD" w:rsidRDefault="00CF2FDD">
      <w:pPr>
        <w:ind w:left="720"/>
        <w:rPr>
          <w:sz w:val="22"/>
          <w:szCs w:val="22"/>
        </w:rPr>
      </w:pPr>
      <w:r>
        <w:rPr>
          <w:sz w:val="22"/>
          <w:szCs w:val="22"/>
        </w:rPr>
        <w:t>January 1996 - Delivered a paper entitled “Adoption Law in Soviet Russia” at a meeting of the Delaware Valley Seminar on Russian History.</w:t>
      </w:r>
    </w:p>
    <w:p w14:paraId="30D5628B" w14:textId="77777777" w:rsidR="00CF2FDD" w:rsidRDefault="00CF2FDD">
      <w:pPr>
        <w:rPr>
          <w:sz w:val="22"/>
          <w:szCs w:val="22"/>
        </w:rPr>
      </w:pPr>
    </w:p>
    <w:p w14:paraId="0532330F" w14:textId="77777777" w:rsidR="00CF2FDD" w:rsidRDefault="00CF2FDD">
      <w:pPr>
        <w:rPr>
          <w:sz w:val="22"/>
          <w:szCs w:val="22"/>
        </w:rPr>
        <w:sectPr w:rsidR="00CF2FDD">
          <w:type w:val="continuous"/>
          <w:pgSz w:w="12240" w:h="15840"/>
          <w:pgMar w:top="1440" w:right="1440" w:bottom="1440" w:left="1440" w:header="1440" w:footer="1440" w:gutter="0"/>
          <w:cols w:space="720"/>
          <w:noEndnote/>
        </w:sectPr>
      </w:pPr>
    </w:p>
    <w:p w14:paraId="71DD81A4" w14:textId="77777777" w:rsidR="00CF2FDD" w:rsidRDefault="00CF2FDD">
      <w:pPr>
        <w:ind w:left="720"/>
        <w:rPr>
          <w:sz w:val="22"/>
          <w:szCs w:val="22"/>
        </w:rPr>
      </w:pPr>
      <w:r>
        <w:rPr>
          <w:sz w:val="22"/>
          <w:szCs w:val="22"/>
        </w:rPr>
        <w:lastRenderedPageBreak/>
        <w:t>October 1995 - Commented on a panel entitled “Russian Women and Revolution: Gender and Ethnicity, 1917-94” at the annual meeting of the American Association for the Advancement of Slavic Studies.</w:t>
      </w:r>
    </w:p>
    <w:p w14:paraId="59C35D73" w14:textId="77777777" w:rsidR="00CF2FDD" w:rsidRDefault="00CF2FDD">
      <w:pPr>
        <w:rPr>
          <w:sz w:val="22"/>
          <w:szCs w:val="22"/>
        </w:rPr>
      </w:pPr>
    </w:p>
    <w:p w14:paraId="36E4DBC5" w14:textId="77777777" w:rsidR="00CF2FDD" w:rsidRDefault="00CF2FDD">
      <w:pPr>
        <w:ind w:left="720"/>
        <w:rPr>
          <w:sz w:val="22"/>
          <w:szCs w:val="22"/>
        </w:rPr>
      </w:pPr>
      <w:r>
        <w:rPr>
          <w:sz w:val="22"/>
          <w:szCs w:val="22"/>
        </w:rPr>
        <w:t xml:space="preserve">November 1994 - Chaired a panel entitled “Entertaining Women: Gendering Fun Across the 1917 </w:t>
      </w:r>
      <w:r>
        <w:rPr>
          <w:sz w:val="22"/>
          <w:szCs w:val="22"/>
        </w:rPr>
        <w:lastRenderedPageBreak/>
        <w:t>Divide” at the annual meeting of the American Association for the Advancement of Slavic Studies.</w:t>
      </w:r>
    </w:p>
    <w:p w14:paraId="04CFE9FD" w14:textId="77777777" w:rsidR="00CF2FDD" w:rsidRDefault="00CF2FDD">
      <w:pPr>
        <w:ind w:left="2160"/>
        <w:rPr>
          <w:sz w:val="22"/>
          <w:szCs w:val="22"/>
        </w:rPr>
      </w:pPr>
    </w:p>
    <w:p w14:paraId="37504516" w14:textId="77777777" w:rsidR="00CF2FDD" w:rsidRDefault="00CF2FDD">
      <w:pPr>
        <w:ind w:left="720"/>
        <w:rPr>
          <w:sz w:val="22"/>
          <w:szCs w:val="22"/>
        </w:rPr>
      </w:pPr>
      <w:r>
        <w:rPr>
          <w:sz w:val="22"/>
          <w:szCs w:val="22"/>
        </w:rPr>
        <w:t>November 1993 - Delivered a paper entitled “‘A Necessary Institution in the Capitalist World’: Socialists and Workers Consider Prostitution” at the annual meeting of the American Association for the Advancement of Slavic Studies.</w:t>
      </w:r>
    </w:p>
    <w:p w14:paraId="1D771CFC" w14:textId="77777777" w:rsidR="00CF2FDD" w:rsidRDefault="00CF2FDD">
      <w:pPr>
        <w:rPr>
          <w:sz w:val="22"/>
          <w:szCs w:val="22"/>
        </w:rPr>
      </w:pPr>
    </w:p>
    <w:p w14:paraId="7D9FA7AA" w14:textId="77777777" w:rsidR="00CF2FDD" w:rsidRDefault="00CF2FDD">
      <w:pPr>
        <w:ind w:left="720"/>
        <w:rPr>
          <w:sz w:val="22"/>
          <w:szCs w:val="22"/>
        </w:rPr>
      </w:pPr>
      <w:r>
        <w:rPr>
          <w:sz w:val="22"/>
          <w:szCs w:val="22"/>
        </w:rPr>
        <w:t>November 1993 - Commented on a panel entitled “Crimes and Misdemeanors: Crime, Justice and Culture in Imperial Russia” at the annual meeting of the American Association for the Advancement of Slavic Studies.</w:t>
      </w:r>
    </w:p>
    <w:p w14:paraId="70F026D5" w14:textId="77777777" w:rsidR="00CF2FDD" w:rsidRDefault="00CF2FDD">
      <w:pPr>
        <w:rPr>
          <w:sz w:val="22"/>
          <w:szCs w:val="22"/>
        </w:rPr>
      </w:pPr>
    </w:p>
    <w:p w14:paraId="480E9FCE" w14:textId="77777777" w:rsidR="00CF2FDD" w:rsidRDefault="00CF2FDD">
      <w:pPr>
        <w:ind w:left="720"/>
        <w:rPr>
          <w:sz w:val="22"/>
          <w:szCs w:val="22"/>
        </w:rPr>
      </w:pPr>
      <w:r>
        <w:rPr>
          <w:sz w:val="22"/>
          <w:szCs w:val="22"/>
        </w:rPr>
        <w:t>June 1993 - Delivered a paper entitled “Living with Regulation” at the Delaware Valley Seminar on Russian History.</w:t>
      </w:r>
    </w:p>
    <w:p w14:paraId="7415875C" w14:textId="77777777" w:rsidR="00CF2FDD" w:rsidRDefault="00CF2FDD">
      <w:pPr>
        <w:rPr>
          <w:sz w:val="22"/>
          <w:szCs w:val="22"/>
        </w:rPr>
      </w:pPr>
    </w:p>
    <w:p w14:paraId="78F6D957" w14:textId="77777777" w:rsidR="00CF2FDD" w:rsidRDefault="00CF2FDD">
      <w:pPr>
        <w:ind w:left="720"/>
        <w:rPr>
          <w:sz w:val="22"/>
          <w:szCs w:val="22"/>
        </w:rPr>
      </w:pPr>
      <w:r>
        <w:rPr>
          <w:sz w:val="22"/>
          <w:szCs w:val="22"/>
        </w:rPr>
        <w:t>November 1992 - Delivered a paper entitled “Physicians and the Politics of Venereal Disease in Imperial Russia” to the annual meeting of the Social Science History Association.</w:t>
      </w:r>
    </w:p>
    <w:p w14:paraId="30FCE7CD" w14:textId="77777777" w:rsidR="00CF2FDD" w:rsidRDefault="00CF2FDD">
      <w:pPr>
        <w:rPr>
          <w:sz w:val="22"/>
          <w:szCs w:val="22"/>
        </w:rPr>
      </w:pPr>
    </w:p>
    <w:p w14:paraId="71556D6D" w14:textId="77777777" w:rsidR="00CF2FDD" w:rsidRDefault="00CF2FDD">
      <w:pPr>
        <w:ind w:left="720"/>
        <w:rPr>
          <w:sz w:val="22"/>
          <w:szCs w:val="22"/>
        </w:rPr>
      </w:pPr>
      <w:r>
        <w:rPr>
          <w:sz w:val="22"/>
          <w:szCs w:val="22"/>
        </w:rPr>
        <w:t>April 1991 - Chaired a panel on Soviet Social Policy in the Interwar Years at the annual meeting of the Mid-Atlantic branch of the American Association for the Advancement of Slavic Studies.</w:t>
      </w:r>
    </w:p>
    <w:p w14:paraId="7553D326" w14:textId="77777777" w:rsidR="00CF2FDD" w:rsidRDefault="00CF2FDD">
      <w:pPr>
        <w:rPr>
          <w:sz w:val="22"/>
          <w:szCs w:val="22"/>
        </w:rPr>
      </w:pPr>
    </w:p>
    <w:p w14:paraId="2BD85004" w14:textId="77777777" w:rsidR="00CF2FDD" w:rsidRDefault="00CF2FDD">
      <w:pPr>
        <w:ind w:left="720"/>
        <w:rPr>
          <w:sz w:val="22"/>
          <w:szCs w:val="22"/>
        </w:rPr>
      </w:pPr>
      <w:r>
        <w:rPr>
          <w:sz w:val="22"/>
          <w:szCs w:val="22"/>
        </w:rPr>
        <w:t>October 1990 - Commented on a paper by Professor Adele Lindenmeyr, Villanova University, for the Delaware Valley Seminar on Russian History.</w:t>
      </w:r>
    </w:p>
    <w:p w14:paraId="248282FF" w14:textId="77777777" w:rsidR="00CF2FDD" w:rsidRDefault="00CF2FDD">
      <w:pPr>
        <w:rPr>
          <w:sz w:val="22"/>
          <w:szCs w:val="22"/>
        </w:rPr>
      </w:pPr>
    </w:p>
    <w:p w14:paraId="3DE82670" w14:textId="77777777" w:rsidR="00CF2FDD" w:rsidRDefault="00CF2FDD">
      <w:pPr>
        <w:ind w:left="720"/>
        <w:rPr>
          <w:sz w:val="22"/>
          <w:szCs w:val="22"/>
        </w:rPr>
      </w:pPr>
      <w:r>
        <w:rPr>
          <w:sz w:val="22"/>
          <w:szCs w:val="22"/>
        </w:rPr>
        <w:t>July 1990 - Commented on a panel entitled “Battered Wives and Bad Girls Talk Back: Women Face the Courts” at the Eighth Annual Berkshire Conference on the History of Women.</w:t>
      </w:r>
    </w:p>
    <w:p w14:paraId="0E175A34" w14:textId="77777777" w:rsidR="00CF2FDD" w:rsidRDefault="00CF2FDD">
      <w:pPr>
        <w:rPr>
          <w:sz w:val="22"/>
          <w:szCs w:val="22"/>
        </w:rPr>
      </w:pPr>
    </w:p>
    <w:p w14:paraId="30EC2341" w14:textId="77777777" w:rsidR="00CF2FDD" w:rsidRDefault="00CF2FDD">
      <w:pPr>
        <w:ind w:left="720"/>
        <w:rPr>
          <w:sz w:val="22"/>
          <w:szCs w:val="22"/>
        </w:rPr>
      </w:pPr>
      <w:r>
        <w:rPr>
          <w:sz w:val="22"/>
          <w:szCs w:val="22"/>
        </w:rPr>
        <w:t>August 1988 - Contributed a paper to the University of Akron/Kent State University conference on women in the history of the Russian Empire entitled “Abolishing the Yellow Ticket: The Movement Against the Regulation of Prostitution in Imperial Russia.”</w:t>
      </w:r>
    </w:p>
    <w:p w14:paraId="6E114E73" w14:textId="77777777" w:rsidR="00CF2FDD" w:rsidRDefault="00CF2FDD">
      <w:pPr>
        <w:rPr>
          <w:sz w:val="22"/>
          <w:szCs w:val="22"/>
        </w:rPr>
      </w:pPr>
    </w:p>
    <w:p w14:paraId="28FB89D0" w14:textId="77777777" w:rsidR="00CF2FDD" w:rsidRDefault="00CF2FDD">
      <w:pPr>
        <w:ind w:left="720"/>
        <w:rPr>
          <w:sz w:val="22"/>
          <w:szCs w:val="22"/>
        </w:rPr>
      </w:pPr>
      <w:r>
        <w:rPr>
          <w:sz w:val="22"/>
          <w:szCs w:val="22"/>
        </w:rPr>
        <w:t xml:space="preserve">November 1987 - Delivered a paper entitled “Visions of Salvation: Russian Society's Attempts to Reform Fallen Women” at the annual conference of the American Association for the Advancement of Slavic Studies. </w:t>
      </w:r>
    </w:p>
    <w:p w14:paraId="54E2CA1A" w14:textId="77777777" w:rsidR="00CF2FDD" w:rsidRDefault="00CF2FDD">
      <w:pPr>
        <w:rPr>
          <w:sz w:val="22"/>
          <w:szCs w:val="22"/>
        </w:rPr>
      </w:pPr>
    </w:p>
    <w:p w14:paraId="1B70239C" w14:textId="77777777" w:rsidR="00CF2FDD" w:rsidRDefault="00CF2FDD">
      <w:pPr>
        <w:ind w:left="720"/>
        <w:rPr>
          <w:sz w:val="22"/>
          <w:szCs w:val="22"/>
        </w:rPr>
      </w:pPr>
      <w:r>
        <w:rPr>
          <w:sz w:val="22"/>
          <w:szCs w:val="22"/>
        </w:rPr>
        <w:t>May 1986 - Delivered a paper entitled “Yellow Tickets and State Brothels: Russia's System of Regulation of Prostitution”</w:t>
      </w:r>
      <w:r w:rsidRPr="00E76F20">
        <w:rPr>
          <w:sz w:val="22"/>
          <w:szCs w:val="22"/>
        </w:rPr>
        <w:t xml:space="preserve"> </w:t>
      </w:r>
      <w:r>
        <w:rPr>
          <w:sz w:val="22"/>
          <w:szCs w:val="22"/>
        </w:rPr>
        <w:t>at the University of Toronto Conference on the History of Russian and Soviet Public Health.</w:t>
      </w:r>
    </w:p>
    <w:p w14:paraId="3812DB2F" w14:textId="77777777" w:rsidR="00CF2FDD" w:rsidRDefault="00CF2FDD">
      <w:pPr>
        <w:rPr>
          <w:sz w:val="22"/>
          <w:szCs w:val="22"/>
        </w:rPr>
      </w:pPr>
    </w:p>
    <w:p w14:paraId="466F66CD" w14:textId="77777777" w:rsidR="00CF2FDD" w:rsidRDefault="00CF2FDD">
      <w:pPr>
        <w:ind w:left="720"/>
        <w:rPr>
          <w:sz w:val="22"/>
          <w:szCs w:val="22"/>
        </w:rPr>
      </w:pPr>
      <w:r>
        <w:rPr>
          <w:sz w:val="22"/>
          <w:szCs w:val="22"/>
        </w:rPr>
        <w:t>March 1985 - Delivered a paper entitled “Sex and Revolution in Russia, 1900-1910” at the University of California, Berkeley conference in honor of Michel Foucault.</w:t>
      </w:r>
    </w:p>
    <w:p w14:paraId="3AC7A050" w14:textId="77777777" w:rsidR="00CF2FDD" w:rsidRDefault="00CF2FDD">
      <w:pPr>
        <w:rPr>
          <w:b/>
          <w:bCs/>
          <w:sz w:val="22"/>
          <w:szCs w:val="22"/>
        </w:rPr>
      </w:pPr>
    </w:p>
    <w:p w14:paraId="175DEEBD" w14:textId="77777777" w:rsidR="00CF2FDD" w:rsidRDefault="00CF2FDD">
      <w:pPr>
        <w:rPr>
          <w:b/>
          <w:bCs/>
          <w:sz w:val="26"/>
          <w:szCs w:val="26"/>
        </w:rPr>
      </w:pPr>
      <w:r>
        <w:rPr>
          <w:b/>
          <w:bCs/>
          <w:sz w:val="26"/>
          <w:szCs w:val="26"/>
        </w:rPr>
        <w:t>Public Lectures:</w:t>
      </w:r>
    </w:p>
    <w:p w14:paraId="51B77159" w14:textId="77777777" w:rsidR="00866ECF" w:rsidRDefault="00866ECF" w:rsidP="00866ECF">
      <w:pPr>
        <w:ind w:left="720"/>
        <w:rPr>
          <w:sz w:val="22"/>
          <w:szCs w:val="22"/>
        </w:rPr>
      </w:pPr>
      <w:r>
        <w:rPr>
          <w:sz w:val="22"/>
          <w:szCs w:val="22"/>
        </w:rPr>
        <w:t>“The Road to Auschwitz”</w:t>
      </w:r>
    </w:p>
    <w:p w14:paraId="7FFCAF95" w14:textId="3EDD9F21" w:rsidR="00866ECF" w:rsidRDefault="00866ECF" w:rsidP="00866ECF">
      <w:pPr>
        <w:ind w:left="720"/>
        <w:rPr>
          <w:sz w:val="22"/>
          <w:szCs w:val="22"/>
        </w:rPr>
      </w:pPr>
      <w:r>
        <w:rPr>
          <w:sz w:val="22"/>
          <w:szCs w:val="22"/>
        </w:rPr>
        <w:t>Rutgers University-Camden History Club – March 21, 2017</w:t>
      </w:r>
    </w:p>
    <w:p w14:paraId="1BE8EC21" w14:textId="77777777" w:rsidR="00866ECF" w:rsidRDefault="00866ECF" w:rsidP="00CF2FDD">
      <w:pPr>
        <w:ind w:left="720"/>
        <w:rPr>
          <w:sz w:val="22"/>
          <w:szCs w:val="22"/>
        </w:rPr>
      </w:pPr>
    </w:p>
    <w:p w14:paraId="099C7BB1" w14:textId="77777777" w:rsidR="00564FF5" w:rsidRDefault="00564FF5" w:rsidP="00CF2FDD">
      <w:pPr>
        <w:ind w:left="720"/>
        <w:rPr>
          <w:sz w:val="22"/>
          <w:szCs w:val="22"/>
        </w:rPr>
      </w:pPr>
      <w:r>
        <w:rPr>
          <w:sz w:val="22"/>
          <w:szCs w:val="22"/>
        </w:rPr>
        <w:t>“Russia and the Crimea: Inventions and Interpretations of Empire”</w:t>
      </w:r>
    </w:p>
    <w:p w14:paraId="5341DD29" w14:textId="77777777" w:rsidR="00564FF5" w:rsidRDefault="00564FF5" w:rsidP="00CF2FDD">
      <w:pPr>
        <w:ind w:left="720"/>
        <w:rPr>
          <w:sz w:val="22"/>
          <w:szCs w:val="22"/>
        </w:rPr>
      </w:pPr>
      <w:r>
        <w:rPr>
          <w:sz w:val="22"/>
          <w:szCs w:val="22"/>
        </w:rPr>
        <w:t>History Club, Holiday Village East in Mt. Laurel, NJ – June 17, 2014</w:t>
      </w:r>
    </w:p>
    <w:p w14:paraId="20CE6003" w14:textId="77777777" w:rsidR="00564FF5" w:rsidRDefault="00564FF5" w:rsidP="00CF2FDD">
      <w:pPr>
        <w:ind w:left="720"/>
        <w:rPr>
          <w:sz w:val="22"/>
          <w:szCs w:val="22"/>
        </w:rPr>
      </w:pPr>
    </w:p>
    <w:p w14:paraId="28461F12" w14:textId="77777777" w:rsidR="008D4A56" w:rsidRDefault="008D4A56" w:rsidP="00CF2FDD">
      <w:pPr>
        <w:ind w:left="720"/>
        <w:rPr>
          <w:sz w:val="22"/>
          <w:szCs w:val="22"/>
        </w:rPr>
      </w:pPr>
      <w:r>
        <w:rPr>
          <w:sz w:val="22"/>
          <w:szCs w:val="22"/>
        </w:rPr>
        <w:t xml:space="preserve">Panel on </w:t>
      </w:r>
      <w:r>
        <w:rPr>
          <w:i/>
          <w:sz w:val="22"/>
          <w:szCs w:val="22"/>
        </w:rPr>
        <w:t>The Yellow Ticket</w:t>
      </w:r>
    </w:p>
    <w:p w14:paraId="2522B00F" w14:textId="77777777" w:rsidR="008D4A56" w:rsidRPr="008D4A56" w:rsidRDefault="008D4A56" w:rsidP="00CF2FDD">
      <w:pPr>
        <w:ind w:left="720"/>
        <w:rPr>
          <w:sz w:val="22"/>
          <w:szCs w:val="22"/>
        </w:rPr>
      </w:pPr>
      <w:r>
        <w:rPr>
          <w:sz w:val="22"/>
          <w:szCs w:val="22"/>
        </w:rPr>
        <w:lastRenderedPageBreak/>
        <w:t>Swarthmore College – April 3, 2014</w:t>
      </w:r>
    </w:p>
    <w:p w14:paraId="3EC903F8" w14:textId="77777777" w:rsidR="008D4A56" w:rsidRDefault="008D4A56" w:rsidP="00CF2FDD">
      <w:pPr>
        <w:ind w:left="720"/>
        <w:rPr>
          <w:sz w:val="22"/>
          <w:szCs w:val="22"/>
        </w:rPr>
      </w:pPr>
    </w:p>
    <w:p w14:paraId="40AA16BD" w14:textId="77777777" w:rsidR="00F030AD" w:rsidRDefault="00F030AD" w:rsidP="00CF2FDD">
      <w:pPr>
        <w:ind w:left="720"/>
        <w:rPr>
          <w:sz w:val="22"/>
          <w:szCs w:val="22"/>
        </w:rPr>
      </w:pPr>
      <w:r>
        <w:rPr>
          <w:sz w:val="22"/>
          <w:szCs w:val="22"/>
        </w:rPr>
        <w:t>Panel on global sexuality and expression</w:t>
      </w:r>
    </w:p>
    <w:p w14:paraId="58371BBD" w14:textId="77777777" w:rsidR="00F030AD" w:rsidRDefault="00F030AD" w:rsidP="00CF2FDD">
      <w:pPr>
        <w:ind w:left="720"/>
        <w:rPr>
          <w:sz w:val="22"/>
          <w:szCs w:val="22"/>
        </w:rPr>
      </w:pPr>
      <w:r>
        <w:rPr>
          <w:sz w:val="22"/>
          <w:szCs w:val="22"/>
        </w:rPr>
        <w:t>Rutgers University in Camden – November 14, 2013</w:t>
      </w:r>
    </w:p>
    <w:p w14:paraId="552FFBA6" w14:textId="77777777" w:rsidR="00F030AD" w:rsidRDefault="00F030AD" w:rsidP="00CF2FDD">
      <w:pPr>
        <w:ind w:left="720"/>
        <w:rPr>
          <w:sz w:val="22"/>
          <w:szCs w:val="22"/>
        </w:rPr>
      </w:pPr>
    </w:p>
    <w:p w14:paraId="2CD5EEEA" w14:textId="77777777" w:rsidR="005B49F2" w:rsidRDefault="005B49F2" w:rsidP="00CF2FDD">
      <w:pPr>
        <w:ind w:left="720"/>
        <w:rPr>
          <w:sz w:val="22"/>
          <w:szCs w:val="22"/>
        </w:rPr>
      </w:pPr>
      <w:r>
        <w:rPr>
          <w:sz w:val="22"/>
          <w:szCs w:val="22"/>
        </w:rPr>
        <w:t>“Yellow Tickets: Regulating Prostitution in Imperial Russia”</w:t>
      </w:r>
    </w:p>
    <w:p w14:paraId="263B5828" w14:textId="77777777" w:rsidR="005B49F2" w:rsidRDefault="005B49F2" w:rsidP="00CF2FDD">
      <w:pPr>
        <w:ind w:left="720"/>
        <w:rPr>
          <w:sz w:val="22"/>
          <w:szCs w:val="22"/>
        </w:rPr>
      </w:pPr>
      <w:r>
        <w:rPr>
          <w:sz w:val="22"/>
          <w:szCs w:val="22"/>
        </w:rPr>
        <w:t>Gender Studies Organization at Rutgers University in Camden – November 14, 2011</w:t>
      </w:r>
    </w:p>
    <w:p w14:paraId="4DB1C581" w14:textId="77777777" w:rsidR="005B49F2" w:rsidRDefault="005B49F2" w:rsidP="00CF2FDD">
      <w:pPr>
        <w:ind w:left="720"/>
        <w:rPr>
          <w:sz w:val="22"/>
          <w:szCs w:val="22"/>
        </w:rPr>
      </w:pPr>
    </w:p>
    <w:p w14:paraId="37F2D0F0" w14:textId="77777777" w:rsidR="00CF2FDD" w:rsidRDefault="00CF2FDD" w:rsidP="00CF2FDD">
      <w:pPr>
        <w:ind w:left="720"/>
        <w:rPr>
          <w:sz w:val="22"/>
          <w:szCs w:val="22"/>
        </w:rPr>
      </w:pPr>
      <w:r>
        <w:rPr>
          <w:sz w:val="22"/>
          <w:szCs w:val="22"/>
        </w:rPr>
        <w:t>“Socialism or Socialization: Children and State Policy in the Early Soviet Union”</w:t>
      </w:r>
    </w:p>
    <w:p w14:paraId="79465050" w14:textId="77777777" w:rsidR="00CF2FDD" w:rsidRDefault="00CF2FDD" w:rsidP="00CF2FDD">
      <w:pPr>
        <w:ind w:left="720"/>
        <w:rPr>
          <w:sz w:val="22"/>
          <w:szCs w:val="22"/>
        </w:rPr>
      </w:pPr>
      <w:r>
        <w:rPr>
          <w:sz w:val="22"/>
          <w:szCs w:val="22"/>
        </w:rPr>
        <w:t>Lees Graduate History Seminar at Rutgers University in Camden – October 20, 2006</w:t>
      </w:r>
    </w:p>
    <w:p w14:paraId="1984180F" w14:textId="77777777" w:rsidR="00CF2FDD" w:rsidRPr="00000EDA" w:rsidRDefault="00CF2FDD" w:rsidP="00CF2FDD">
      <w:pPr>
        <w:ind w:left="720"/>
        <w:rPr>
          <w:sz w:val="22"/>
          <w:szCs w:val="22"/>
        </w:rPr>
      </w:pPr>
    </w:p>
    <w:p w14:paraId="7B9BA8D3" w14:textId="77777777" w:rsidR="00CF2FDD" w:rsidRDefault="00CF2FDD" w:rsidP="00CF2FDD">
      <w:pPr>
        <w:ind w:left="720"/>
        <w:rPr>
          <w:sz w:val="22"/>
          <w:szCs w:val="22"/>
        </w:rPr>
      </w:pPr>
      <w:r>
        <w:rPr>
          <w:sz w:val="22"/>
          <w:szCs w:val="22"/>
        </w:rPr>
        <w:t>“Yellow Tickets: Regulating Prostitution in Imperial Russia”</w:t>
      </w:r>
    </w:p>
    <w:p w14:paraId="1DA89B65" w14:textId="77777777" w:rsidR="00CF2FDD" w:rsidRPr="00EE4BAF" w:rsidRDefault="00CF2FDD" w:rsidP="00CF2FDD">
      <w:pPr>
        <w:ind w:left="720"/>
        <w:rPr>
          <w:sz w:val="22"/>
          <w:szCs w:val="22"/>
        </w:rPr>
      </w:pPr>
      <w:r>
        <w:rPr>
          <w:sz w:val="22"/>
          <w:szCs w:val="22"/>
        </w:rPr>
        <w:t>Garden State Rotary Club of Cherry Hill – February 10, 2006</w:t>
      </w:r>
    </w:p>
    <w:p w14:paraId="685E252A" w14:textId="77777777" w:rsidR="00CF2FDD" w:rsidRDefault="00CF2FDD">
      <w:pPr>
        <w:rPr>
          <w:b/>
          <w:bCs/>
          <w:sz w:val="26"/>
          <w:szCs w:val="26"/>
        </w:rPr>
      </w:pPr>
    </w:p>
    <w:p w14:paraId="7EC4B44A" w14:textId="77777777" w:rsidR="00CF2FDD" w:rsidRDefault="00CF2FDD">
      <w:pPr>
        <w:rPr>
          <w:sz w:val="22"/>
          <w:szCs w:val="22"/>
        </w:rPr>
      </w:pPr>
      <w:r>
        <w:rPr>
          <w:b/>
          <w:bCs/>
          <w:sz w:val="26"/>
          <w:szCs w:val="26"/>
        </w:rPr>
        <w:tab/>
      </w:r>
      <w:r>
        <w:rPr>
          <w:sz w:val="22"/>
          <w:szCs w:val="22"/>
        </w:rPr>
        <w:t xml:space="preserve">“The Bolshevized City: Vertov’s </w:t>
      </w:r>
      <w:r>
        <w:rPr>
          <w:i/>
          <w:iCs/>
          <w:sz w:val="22"/>
          <w:szCs w:val="22"/>
        </w:rPr>
        <w:t>Man with a Movie Camera</w:t>
      </w:r>
      <w:r>
        <w:rPr>
          <w:sz w:val="22"/>
          <w:szCs w:val="22"/>
        </w:rPr>
        <w:t>”</w:t>
      </w:r>
    </w:p>
    <w:p w14:paraId="5B457AA2" w14:textId="77777777" w:rsidR="00CF2FDD" w:rsidRDefault="00CF2FDD">
      <w:pPr>
        <w:rPr>
          <w:sz w:val="22"/>
          <w:szCs w:val="22"/>
        </w:rPr>
      </w:pPr>
      <w:r>
        <w:rPr>
          <w:sz w:val="22"/>
          <w:szCs w:val="22"/>
        </w:rPr>
        <w:tab/>
        <w:t>Graduate Liberal Studies Program on “Urbanites: Tales of the City”</w:t>
      </w:r>
    </w:p>
    <w:p w14:paraId="137E8D85" w14:textId="77777777" w:rsidR="00CF2FDD" w:rsidRPr="00D72E43" w:rsidRDefault="00CF2FDD" w:rsidP="00CF2FDD">
      <w:pPr>
        <w:ind w:firstLine="720"/>
        <w:rPr>
          <w:sz w:val="22"/>
          <w:szCs w:val="22"/>
        </w:rPr>
      </w:pPr>
      <w:r>
        <w:rPr>
          <w:sz w:val="22"/>
          <w:szCs w:val="22"/>
        </w:rPr>
        <w:t>Rutgers University in Camden – November 16, 2005</w:t>
      </w:r>
    </w:p>
    <w:p w14:paraId="7907D3AC" w14:textId="77777777" w:rsidR="00CF2FDD" w:rsidRDefault="00CF2FDD">
      <w:pPr>
        <w:rPr>
          <w:b/>
          <w:bCs/>
          <w:sz w:val="26"/>
          <w:szCs w:val="26"/>
        </w:rPr>
      </w:pPr>
    </w:p>
    <w:p w14:paraId="3C505BB4" w14:textId="77777777" w:rsidR="00CF2FDD" w:rsidRDefault="00CF2FDD">
      <w:pPr>
        <w:rPr>
          <w:sz w:val="22"/>
          <w:szCs w:val="22"/>
        </w:rPr>
      </w:pPr>
      <w:r>
        <w:rPr>
          <w:sz w:val="22"/>
          <w:szCs w:val="22"/>
        </w:rPr>
        <w:tab/>
        <w:t>“Feminism and Socialism”</w:t>
      </w:r>
    </w:p>
    <w:p w14:paraId="71DAE9B8" w14:textId="77777777" w:rsidR="00CF2FDD" w:rsidRDefault="00CF2FDD">
      <w:pPr>
        <w:rPr>
          <w:sz w:val="22"/>
          <w:szCs w:val="22"/>
        </w:rPr>
      </w:pPr>
      <w:r>
        <w:rPr>
          <w:sz w:val="22"/>
          <w:szCs w:val="22"/>
        </w:rPr>
        <w:tab/>
        <w:t>Philosophy Society, Rutgers University in Camden – April 13, 2005</w:t>
      </w:r>
    </w:p>
    <w:p w14:paraId="7645362B" w14:textId="77777777" w:rsidR="00CF2FDD" w:rsidRPr="0076432B" w:rsidRDefault="00CF2FDD">
      <w:pPr>
        <w:rPr>
          <w:sz w:val="22"/>
          <w:szCs w:val="22"/>
        </w:rPr>
      </w:pPr>
    </w:p>
    <w:p w14:paraId="583C196A" w14:textId="77777777" w:rsidR="00CF2FDD" w:rsidRDefault="00CF2FDD" w:rsidP="00CF2FDD">
      <w:pPr>
        <w:ind w:left="720"/>
        <w:rPr>
          <w:sz w:val="22"/>
          <w:szCs w:val="22"/>
        </w:rPr>
      </w:pPr>
      <w:r>
        <w:rPr>
          <w:sz w:val="22"/>
          <w:szCs w:val="22"/>
        </w:rPr>
        <w:t>“Transforming Childhood in Revolutionary Russia”</w:t>
      </w:r>
    </w:p>
    <w:p w14:paraId="14A7D2D9" w14:textId="77777777" w:rsidR="00CF2FDD" w:rsidRDefault="00CF2FDD" w:rsidP="00CF2FDD">
      <w:pPr>
        <w:ind w:left="720"/>
        <w:rPr>
          <w:sz w:val="22"/>
          <w:szCs w:val="22"/>
        </w:rPr>
      </w:pPr>
      <w:r>
        <w:rPr>
          <w:sz w:val="22"/>
          <w:szCs w:val="22"/>
        </w:rPr>
        <w:t>Guest lecture for “Introduction to Childhood and Childhood Studies”</w:t>
      </w:r>
    </w:p>
    <w:p w14:paraId="0550926C" w14:textId="77777777" w:rsidR="00CF2FDD" w:rsidRDefault="00CF2FDD" w:rsidP="00CF2FDD">
      <w:pPr>
        <w:rPr>
          <w:sz w:val="22"/>
          <w:szCs w:val="22"/>
        </w:rPr>
      </w:pPr>
      <w:r>
        <w:rPr>
          <w:sz w:val="22"/>
          <w:szCs w:val="22"/>
        </w:rPr>
        <w:tab/>
        <w:t>Rutgers University in Camden – 2002, 2003, 2004</w:t>
      </w:r>
    </w:p>
    <w:p w14:paraId="7F0DE690" w14:textId="77777777" w:rsidR="00CF2FDD" w:rsidRDefault="00CF2FDD" w:rsidP="00CF2FDD">
      <w:pPr>
        <w:rPr>
          <w:b/>
          <w:bCs/>
          <w:sz w:val="26"/>
          <w:szCs w:val="26"/>
        </w:rPr>
      </w:pPr>
    </w:p>
    <w:p w14:paraId="53531E65" w14:textId="77777777" w:rsidR="00CF2FDD" w:rsidRDefault="00CF2FDD" w:rsidP="00CF2FDD">
      <w:pPr>
        <w:ind w:left="720"/>
        <w:rPr>
          <w:sz w:val="22"/>
          <w:szCs w:val="22"/>
        </w:rPr>
      </w:pPr>
      <w:r>
        <w:rPr>
          <w:sz w:val="22"/>
          <w:szCs w:val="22"/>
        </w:rPr>
        <w:t>“An American Jew in Stalinist Russia”</w:t>
      </w:r>
    </w:p>
    <w:p w14:paraId="36C1DABD" w14:textId="77777777" w:rsidR="00CF2FDD" w:rsidRDefault="00CF2FDD" w:rsidP="00CF2FDD">
      <w:pPr>
        <w:ind w:left="720"/>
        <w:rPr>
          <w:sz w:val="22"/>
          <w:szCs w:val="22"/>
        </w:rPr>
        <w:sectPr w:rsidR="00CF2FDD">
          <w:type w:val="continuous"/>
          <w:pgSz w:w="12240" w:h="15840"/>
          <w:pgMar w:top="1440" w:right="1440" w:bottom="1440" w:left="1440" w:header="1440" w:footer="1440" w:gutter="0"/>
          <w:cols w:space="720"/>
          <w:noEndnote/>
        </w:sectPr>
      </w:pPr>
    </w:p>
    <w:p w14:paraId="45F15A87" w14:textId="77777777" w:rsidR="00CF2FDD" w:rsidRDefault="00CF2FDD" w:rsidP="00CF2FDD">
      <w:pPr>
        <w:tabs>
          <w:tab w:val="left" w:pos="90"/>
        </w:tabs>
        <w:ind w:left="720"/>
        <w:rPr>
          <w:sz w:val="22"/>
          <w:szCs w:val="22"/>
        </w:rPr>
      </w:pPr>
      <w:r>
        <w:rPr>
          <w:sz w:val="22"/>
          <w:szCs w:val="22"/>
        </w:rPr>
        <w:lastRenderedPageBreak/>
        <w:t>Book signing and lecture at the “Cappuccino Academy”</w:t>
      </w:r>
    </w:p>
    <w:p w14:paraId="572ACD06" w14:textId="77777777" w:rsidR="00CF2FDD" w:rsidRDefault="00CF2FDD" w:rsidP="00CF2FDD">
      <w:pPr>
        <w:tabs>
          <w:tab w:val="left" w:pos="90"/>
        </w:tabs>
        <w:ind w:left="720"/>
        <w:rPr>
          <w:b/>
          <w:bCs/>
          <w:sz w:val="26"/>
          <w:szCs w:val="26"/>
        </w:rPr>
      </w:pPr>
      <w:r>
        <w:rPr>
          <w:sz w:val="22"/>
          <w:szCs w:val="22"/>
        </w:rPr>
        <w:t>Barnes &amp; Noble bookstore in Marlton, NJ – May 7, 2003</w:t>
      </w:r>
    </w:p>
    <w:p w14:paraId="2008532C" w14:textId="77777777" w:rsidR="00CF2FDD" w:rsidRDefault="00CF2FDD" w:rsidP="00CF2FDD">
      <w:pPr>
        <w:ind w:left="720"/>
        <w:rPr>
          <w:b/>
          <w:bCs/>
          <w:sz w:val="26"/>
          <w:szCs w:val="26"/>
        </w:rPr>
      </w:pPr>
    </w:p>
    <w:p w14:paraId="7A6B795A" w14:textId="77777777" w:rsidR="00CF2FDD" w:rsidRDefault="00CF2FDD">
      <w:pPr>
        <w:ind w:left="720"/>
        <w:rPr>
          <w:sz w:val="22"/>
          <w:szCs w:val="22"/>
        </w:rPr>
      </w:pPr>
      <w:r>
        <w:rPr>
          <w:sz w:val="22"/>
          <w:szCs w:val="22"/>
        </w:rPr>
        <w:t>“The Gendered Citizen”</w:t>
      </w:r>
    </w:p>
    <w:p w14:paraId="081B5EA5" w14:textId="77777777" w:rsidR="00CF2FDD" w:rsidRDefault="00CF2FDD">
      <w:pPr>
        <w:ind w:left="720"/>
        <w:rPr>
          <w:sz w:val="22"/>
          <w:szCs w:val="22"/>
        </w:rPr>
      </w:pPr>
      <w:r>
        <w:rPr>
          <w:sz w:val="22"/>
          <w:szCs w:val="22"/>
        </w:rPr>
        <w:t>Philosophy Society, Rutgers University in Camden – November 13, 2002</w:t>
      </w:r>
    </w:p>
    <w:p w14:paraId="1D0A979E" w14:textId="77777777" w:rsidR="00CF2FDD" w:rsidRDefault="00CF2FDD">
      <w:pPr>
        <w:rPr>
          <w:sz w:val="22"/>
          <w:szCs w:val="22"/>
        </w:rPr>
      </w:pPr>
    </w:p>
    <w:p w14:paraId="3A673A4D" w14:textId="77777777" w:rsidR="00CF2FDD" w:rsidRDefault="00CF2FDD">
      <w:pPr>
        <w:ind w:left="720"/>
        <w:rPr>
          <w:sz w:val="22"/>
          <w:szCs w:val="22"/>
        </w:rPr>
      </w:pPr>
      <w:r>
        <w:rPr>
          <w:sz w:val="22"/>
          <w:szCs w:val="22"/>
        </w:rPr>
        <w:t>“An American Jew in Stalinist Russia: Mary Leder’s Journey”</w:t>
      </w:r>
    </w:p>
    <w:p w14:paraId="253474C4"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6870400B" w14:textId="77777777" w:rsidR="00CF2FDD" w:rsidRDefault="00CF2FDD">
      <w:pPr>
        <w:ind w:left="720"/>
        <w:rPr>
          <w:sz w:val="22"/>
          <w:szCs w:val="22"/>
        </w:rPr>
      </w:pPr>
      <w:r>
        <w:rPr>
          <w:sz w:val="22"/>
          <w:szCs w:val="22"/>
        </w:rPr>
        <w:lastRenderedPageBreak/>
        <w:t>Book signing and lecture sponsored by the Judaic Studies Program of Drexel University</w:t>
      </w:r>
    </w:p>
    <w:p w14:paraId="3555D2B8" w14:textId="77777777" w:rsidR="00CF2FDD" w:rsidRDefault="00CF2FDD">
      <w:pPr>
        <w:ind w:firstLine="720"/>
        <w:rPr>
          <w:sz w:val="22"/>
          <w:szCs w:val="22"/>
        </w:rPr>
      </w:pPr>
      <w:r>
        <w:rPr>
          <w:sz w:val="22"/>
          <w:szCs w:val="22"/>
        </w:rPr>
        <w:t>Drexel University - May 21, 2002</w:t>
      </w:r>
    </w:p>
    <w:p w14:paraId="3881A5D3" w14:textId="77777777" w:rsidR="00CF2FDD" w:rsidRDefault="00CF2FDD">
      <w:pPr>
        <w:rPr>
          <w:sz w:val="22"/>
          <w:szCs w:val="22"/>
        </w:rPr>
      </w:pPr>
    </w:p>
    <w:p w14:paraId="60C36658" w14:textId="77777777" w:rsidR="00CF2FDD" w:rsidRDefault="00CF2FDD">
      <w:pPr>
        <w:ind w:firstLine="720"/>
        <w:rPr>
          <w:sz w:val="22"/>
          <w:szCs w:val="22"/>
        </w:rPr>
      </w:pPr>
      <w:r>
        <w:rPr>
          <w:sz w:val="22"/>
          <w:szCs w:val="22"/>
        </w:rPr>
        <w:t>“Gender and History”</w:t>
      </w:r>
    </w:p>
    <w:p w14:paraId="433A1DE1" w14:textId="77777777" w:rsidR="00CF2FDD" w:rsidRDefault="00CF2FDD">
      <w:pPr>
        <w:ind w:firstLine="720"/>
        <w:rPr>
          <w:sz w:val="22"/>
          <w:szCs w:val="22"/>
        </w:rPr>
      </w:pPr>
      <w:r>
        <w:rPr>
          <w:sz w:val="22"/>
          <w:szCs w:val="22"/>
        </w:rPr>
        <w:t>Barnes &amp; Noble, Philadelphia, PA - May 16, 2001</w:t>
      </w:r>
    </w:p>
    <w:p w14:paraId="27990766" w14:textId="77777777" w:rsidR="00CF2FDD" w:rsidRDefault="00CF2FDD">
      <w:pPr>
        <w:rPr>
          <w:sz w:val="22"/>
          <w:szCs w:val="22"/>
        </w:rPr>
      </w:pPr>
    </w:p>
    <w:p w14:paraId="34BD928C" w14:textId="77777777" w:rsidR="00CF2FDD" w:rsidRDefault="00CF2FDD">
      <w:pPr>
        <w:ind w:left="720"/>
        <w:rPr>
          <w:sz w:val="22"/>
          <w:szCs w:val="22"/>
        </w:rPr>
      </w:pPr>
      <w:r>
        <w:rPr>
          <w:sz w:val="22"/>
          <w:szCs w:val="22"/>
        </w:rPr>
        <w:t xml:space="preserve">“Agnieszka Holland and </w:t>
      </w:r>
      <w:r>
        <w:rPr>
          <w:i/>
          <w:iCs/>
          <w:sz w:val="22"/>
          <w:szCs w:val="22"/>
        </w:rPr>
        <w:t>Europa, Europa</w:t>
      </w:r>
      <w:r>
        <w:rPr>
          <w:sz w:val="22"/>
          <w:szCs w:val="22"/>
        </w:rPr>
        <w:t>”</w:t>
      </w:r>
    </w:p>
    <w:p w14:paraId="67ABCB11" w14:textId="77777777" w:rsidR="00CF2FDD" w:rsidRDefault="00CF2FDD">
      <w:pPr>
        <w:ind w:firstLine="720"/>
        <w:rPr>
          <w:sz w:val="22"/>
          <w:szCs w:val="22"/>
        </w:rPr>
      </w:pPr>
      <w:r>
        <w:rPr>
          <w:sz w:val="22"/>
          <w:szCs w:val="22"/>
        </w:rPr>
        <w:t>Jewish Community Center, Cherry Hill, NJ - April 11, 1999</w:t>
      </w:r>
    </w:p>
    <w:p w14:paraId="449A2C95" w14:textId="77777777" w:rsidR="00CF2FDD" w:rsidRDefault="00CF2FDD">
      <w:pPr>
        <w:rPr>
          <w:sz w:val="22"/>
          <w:szCs w:val="22"/>
        </w:rPr>
      </w:pPr>
    </w:p>
    <w:p w14:paraId="69AD2F10" w14:textId="77777777" w:rsidR="00CF2FDD" w:rsidRDefault="00CF2FDD">
      <w:pPr>
        <w:ind w:firstLine="720"/>
        <w:rPr>
          <w:sz w:val="22"/>
          <w:szCs w:val="22"/>
        </w:rPr>
      </w:pPr>
      <w:r>
        <w:rPr>
          <w:sz w:val="22"/>
          <w:szCs w:val="22"/>
        </w:rPr>
        <w:t>“Russian Culture”</w:t>
      </w:r>
    </w:p>
    <w:p w14:paraId="33F357F9" w14:textId="77777777" w:rsidR="00CF2FDD" w:rsidRDefault="00CF2FDD">
      <w:pPr>
        <w:ind w:firstLine="720"/>
        <w:rPr>
          <w:sz w:val="22"/>
          <w:szCs w:val="22"/>
        </w:rPr>
      </w:pPr>
      <w:r>
        <w:rPr>
          <w:sz w:val="22"/>
          <w:szCs w:val="22"/>
        </w:rPr>
        <w:t>World Week at Rutgers University in Camden - April 6, 1999</w:t>
      </w:r>
    </w:p>
    <w:p w14:paraId="1982B929" w14:textId="77777777" w:rsidR="00CF2FDD" w:rsidRDefault="00CF2FDD">
      <w:pPr>
        <w:rPr>
          <w:sz w:val="22"/>
          <w:szCs w:val="22"/>
        </w:rPr>
      </w:pPr>
    </w:p>
    <w:p w14:paraId="47061B3B" w14:textId="77777777" w:rsidR="00CF2FDD" w:rsidRDefault="00CF2FDD">
      <w:pPr>
        <w:ind w:left="720"/>
        <w:rPr>
          <w:sz w:val="22"/>
          <w:szCs w:val="22"/>
        </w:rPr>
      </w:pPr>
      <w:r>
        <w:rPr>
          <w:sz w:val="22"/>
          <w:szCs w:val="22"/>
        </w:rPr>
        <w:t>“Why Women’s History Matters”</w:t>
      </w:r>
    </w:p>
    <w:p w14:paraId="504F8F42" w14:textId="77777777" w:rsidR="00CF2FDD" w:rsidRDefault="00CF2FDD">
      <w:pPr>
        <w:ind w:firstLine="720"/>
        <w:rPr>
          <w:sz w:val="22"/>
          <w:szCs w:val="22"/>
        </w:rPr>
      </w:pPr>
      <w:r>
        <w:rPr>
          <w:sz w:val="22"/>
          <w:szCs w:val="22"/>
        </w:rPr>
        <w:t>Panelist at Rutgers University in Camden - March 31, 1999</w:t>
      </w:r>
    </w:p>
    <w:p w14:paraId="1737B53D" w14:textId="77777777" w:rsidR="00CF2FDD" w:rsidRDefault="00CF2FDD">
      <w:pPr>
        <w:rPr>
          <w:sz w:val="22"/>
          <w:szCs w:val="22"/>
        </w:rPr>
      </w:pPr>
    </w:p>
    <w:p w14:paraId="4F30ABF7" w14:textId="77777777" w:rsidR="00CF2FDD" w:rsidRDefault="00CF2FDD">
      <w:pPr>
        <w:ind w:left="720"/>
        <w:rPr>
          <w:sz w:val="22"/>
          <w:szCs w:val="22"/>
        </w:rPr>
      </w:pPr>
      <w:r>
        <w:rPr>
          <w:sz w:val="22"/>
          <w:szCs w:val="22"/>
        </w:rPr>
        <w:lastRenderedPageBreak/>
        <w:t>“The Gendered Citizen”</w:t>
      </w:r>
    </w:p>
    <w:p w14:paraId="19421586" w14:textId="77777777" w:rsidR="00CF2FDD" w:rsidRDefault="00CF2FDD">
      <w:pPr>
        <w:ind w:left="720"/>
        <w:rPr>
          <w:sz w:val="22"/>
          <w:szCs w:val="22"/>
        </w:rPr>
      </w:pPr>
      <w:r>
        <w:rPr>
          <w:sz w:val="22"/>
          <w:szCs w:val="22"/>
        </w:rPr>
        <w:t>Conference on Women and Politics at Rutgers University in Camden – March 6, 1998</w:t>
      </w:r>
    </w:p>
    <w:p w14:paraId="174073A6" w14:textId="77777777" w:rsidR="00CF2FDD" w:rsidRDefault="00CF2FDD">
      <w:pPr>
        <w:rPr>
          <w:sz w:val="22"/>
          <w:szCs w:val="22"/>
        </w:rPr>
      </w:pPr>
    </w:p>
    <w:p w14:paraId="1EA1631A" w14:textId="77777777" w:rsidR="00CF2FDD" w:rsidRDefault="00CF2FDD">
      <w:pPr>
        <w:ind w:left="720"/>
        <w:rPr>
          <w:sz w:val="22"/>
          <w:szCs w:val="22"/>
        </w:rPr>
      </w:pPr>
      <w:r>
        <w:rPr>
          <w:sz w:val="22"/>
          <w:szCs w:val="22"/>
        </w:rPr>
        <w:t>“Making the Time/Finding the Time”</w:t>
      </w:r>
    </w:p>
    <w:p w14:paraId="30638DF9" w14:textId="77777777" w:rsidR="00CF2FDD" w:rsidRDefault="00CF2FDD">
      <w:pPr>
        <w:ind w:left="720"/>
        <w:rPr>
          <w:sz w:val="22"/>
          <w:szCs w:val="22"/>
        </w:rPr>
      </w:pPr>
      <w:r>
        <w:rPr>
          <w:sz w:val="22"/>
          <w:szCs w:val="22"/>
        </w:rPr>
        <w:t>Colloquium sponsored by the Women’s Center at Rutgers University in Camden – November 10, 1997</w:t>
      </w:r>
    </w:p>
    <w:p w14:paraId="764A65C4" w14:textId="77777777" w:rsidR="00CF2FDD" w:rsidRDefault="00CF2FDD">
      <w:pPr>
        <w:rPr>
          <w:sz w:val="22"/>
          <w:szCs w:val="22"/>
        </w:rPr>
      </w:pPr>
    </w:p>
    <w:p w14:paraId="1F2F0804" w14:textId="77777777" w:rsidR="00CF2FDD" w:rsidRDefault="00CF2FDD">
      <w:pPr>
        <w:ind w:left="720"/>
        <w:rPr>
          <w:sz w:val="22"/>
          <w:szCs w:val="22"/>
        </w:rPr>
      </w:pPr>
      <w:r>
        <w:rPr>
          <w:sz w:val="22"/>
          <w:szCs w:val="22"/>
        </w:rPr>
        <w:t>“Imagining Revolution”</w:t>
      </w:r>
    </w:p>
    <w:p w14:paraId="6A534603" w14:textId="77777777" w:rsidR="00CF2FDD" w:rsidRDefault="00CF2FDD">
      <w:pPr>
        <w:ind w:firstLine="720"/>
        <w:rPr>
          <w:sz w:val="22"/>
          <w:szCs w:val="22"/>
        </w:rPr>
      </w:pPr>
      <w:r>
        <w:rPr>
          <w:sz w:val="22"/>
          <w:szCs w:val="22"/>
        </w:rPr>
        <w:t>Swarthmore College - November 15, 1996</w:t>
      </w:r>
    </w:p>
    <w:p w14:paraId="17B1C2A6" w14:textId="77777777" w:rsidR="00CF2FDD" w:rsidRDefault="00CF2FDD">
      <w:pPr>
        <w:rPr>
          <w:sz w:val="22"/>
          <w:szCs w:val="22"/>
        </w:rPr>
      </w:pPr>
    </w:p>
    <w:p w14:paraId="198520D1" w14:textId="77777777" w:rsidR="00CF2FDD" w:rsidRDefault="00CF2FDD">
      <w:pPr>
        <w:ind w:firstLine="720"/>
        <w:rPr>
          <w:sz w:val="22"/>
          <w:szCs w:val="22"/>
        </w:rPr>
      </w:pPr>
      <w:r>
        <w:rPr>
          <w:sz w:val="22"/>
          <w:szCs w:val="22"/>
        </w:rPr>
        <w:t>“Privatizing State Children: The Transformation of Soviet Adoption Law”</w:t>
      </w:r>
    </w:p>
    <w:p w14:paraId="2348A27B" w14:textId="77777777" w:rsidR="00CF2FDD" w:rsidRDefault="00CF2FDD">
      <w:pPr>
        <w:ind w:left="720"/>
        <w:rPr>
          <w:sz w:val="22"/>
          <w:szCs w:val="22"/>
        </w:rPr>
      </w:pPr>
      <w:r>
        <w:rPr>
          <w:sz w:val="22"/>
          <w:szCs w:val="22"/>
        </w:rPr>
        <w:t>Williams College - October 22, 1996</w:t>
      </w:r>
    </w:p>
    <w:p w14:paraId="348E1722" w14:textId="77777777" w:rsidR="00CF2FDD" w:rsidRDefault="00CF2FDD">
      <w:pPr>
        <w:rPr>
          <w:sz w:val="22"/>
          <w:szCs w:val="22"/>
        </w:rPr>
      </w:pPr>
    </w:p>
    <w:p w14:paraId="4A1A5402" w14:textId="77777777" w:rsidR="00CF2FDD" w:rsidRDefault="00CF2FDD">
      <w:pPr>
        <w:ind w:firstLine="720"/>
        <w:rPr>
          <w:sz w:val="22"/>
          <w:szCs w:val="22"/>
        </w:rPr>
      </w:pPr>
      <w:r>
        <w:rPr>
          <w:sz w:val="22"/>
          <w:szCs w:val="22"/>
        </w:rPr>
        <w:t>“Prostitution in Imperial Russia”</w:t>
      </w:r>
    </w:p>
    <w:p w14:paraId="6F15B6B4" w14:textId="77777777" w:rsidR="00CF2FDD" w:rsidRDefault="00CF2FDD">
      <w:pPr>
        <w:ind w:left="720"/>
        <w:rPr>
          <w:sz w:val="22"/>
          <w:szCs w:val="22"/>
        </w:rPr>
      </w:pPr>
      <w:r>
        <w:rPr>
          <w:sz w:val="22"/>
          <w:szCs w:val="22"/>
        </w:rPr>
        <w:t>For class entitled “The Fallen Woman in Nineteenth-Century Russian Literature” at Williams College - October 22, 1996</w:t>
      </w:r>
    </w:p>
    <w:p w14:paraId="2F0EF966" w14:textId="77777777" w:rsidR="00CF2FDD" w:rsidRDefault="00CF2FDD">
      <w:pPr>
        <w:rPr>
          <w:sz w:val="22"/>
          <w:szCs w:val="22"/>
        </w:rPr>
      </w:pPr>
    </w:p>
    <w:p w14:paraId="6C828802" w14:textId="77777777" w:rsidR="00CF2FDD" w:rsidRDefault="00CF2FDD">
      <w:pPr>
        <w:ind w:firstLine="720"/>
        <w:rPr>
          <w:sz w:val="22"/>
          <w:szCs w:val="22"/>
        </w:rPr>
      </w:pPr>
      <w:r>
        <w:rPr>
          <w:sz w:val="22"/>
          <w:szCs w:val="22"/>
        </w:rPr>
        <w:t>“The Evolution of Soviet Adoption Law”</w:t>
      </w:r>
    </w:p>
    <w:p w14:paraId="66A89947" w14:textId="77777777" w:rsidR="00CF2FDD" w:rsidRDefault="00CF2FDD">
      <w:pPr>
        <w:ind w:left="720"/>
        <w:rPr>
          <w:sz w:val="22"/>
          <w:szCs w:val="22"/>
        </w:rPr>
      </w:pPr>
      <w:r>
        <w:rPr>
          <w:sz w:val="22"/>
          <w:szCs w:val="22"/>
        </w:rPr>
        <w:t>Department of History and Center for Slavic and East European Studies, University of California, Berkeley - May 13, 1996</w:t>
      </w:r>
    </w:p>
    <w:p w14:paraId="6D0D3000" w14:textId="77777777" w:rsidR="00CF2FDD" w:rsidRDefault="00CF2FDD">
      <w:pPr>
        <w:rPr>
          <w:sz w:val="22"/>
          <w:szCs w:val="22"/>
        </w:rPr>
      </w:pPr>
    </w:p>
    <w:p w14:paraId="2DF76FD4" w14:textId="77777777" w:rsidR="00CF2FDD" w:rsidRDefault="00CF2FDD">
      <w:pPr>
        <w:tabs>
          <w:tab w:val="left" w:pos="-1440"/>
        </w:tabs>
        <w:ind w:left="5760" w:hanging="5040"/>
        <w:rPr>
          <w:sz w:val="22"/>
          <w:szCs w:val="22"/>
        </w:rPr>
      </w:pPr>
      <w:r>
        <w:rPr>
          <w:sz w:val="22"/>
          <w:szCs w:val="22"/>
        </w:rPr>
        <w:t>“Killing Stalin: De-Stalinization from 1956 to 1990”</w:t>
      </w:r>
      <w:r>
        <w:rPr>
          <w:sz w:val="22"/>
          <w:szCs w:val="22"/>
        </w:rPr>
        <w:tab/>
      </w:r>
    </w:p>
    <w:p w14:paraId="0889ED5D" w14:textId="77777777" w:rsidR="00CF2FDD" w:rsidRDefault="00CF2FDD">
      <w:pPr>
        <w:ind w:left="720"/>
        <w:rPr>
          <w:sz w:val="22"/>
          <w:szCs w:val="22"/>
        </w:rPr>
      </w:pPr>
      <w:r>
        <w:rPr>
          <w:sz w:val="22"/>
          <w:szCs w:val="22"/>
        </w:rPr>
        <w:t>Faculty seminar at Rutgers University in Camden – March 27, 1996</w:t>
      </w:r>
    </w:p>
    <w:p w14:paraId="2E63B7FE" w14:textId="77777777" w:rsidR="00CF2FDD" w:rsidRDefault="00CF2FDD">
      <w:pPr>
        <w:rPr>
          <w:sz w:val="22"/>
          <w:szCs w:val="22"/>
        </w:rPr>
      </w:pPr>
    </w:p>
    <w:p w14:paraId="42964F62" w14:textId="77777777" w:rsidR="00CF2FDD" w:rsidRDefault="00CF2FDD">
      <w:pPr>
        <w:ind w:firstLine="720"/>
        <w:rPr>
          <w:sz w:val="22"/>
          <w:szCs w:val="22"/>
        </w:rPr>
      </w:pPr>
      <w:r>
        <w:rPr>
          <w:sz w:val="22"/>
          <w:szCs w:val="22"/>
        </w:rPr>
        <w:t>“The Soviet Experience”</w:t>
      </w:r>
    </w:p>
    <w:p w14:paraId="1B7040B7" w14:textId="77777777" w:rsidR="00CF2FDD" w:rsidRDefault="00CF2FDD">
      <w:pPr>
        <w:ind w:left="720"/>
        <w:rPr>
          <w:sz w:val="22"/>
          <w:szCs w:val="22"/>
        </w:rPr>
      </w:pPr>
      <w:r>
        <w:rPr>
          <w:sz w:val="22"/>
          <w:szCs w:val="22"/>
        </w:rPr>
        <w:t>Short course on Soviet history at Cherry Hill Jewish Community Center, March 13, 20, &amp; 27, 1996</w:t>
      </w:r>
    </w:p>
    <w:p w14:paraId="3C6F655A" w14:textId="77777777" w:rsidR="00CF2FDD" w:rsidRDefault="00CF2FDD">
      <w:pPr>
        <w:rPr>
          <w:sz w:val="22"/>
          <w:szCs w:val="22"/>
        </w:rPr>
      </w:pPr>
    </w:p>
    <w:p w14:paraId="1890025E" w14:textId="77777777" w:rsidR="00CF2FDD" w:rsidRDefault="00CF2FDD">
      <w:pPr>
        <w:ind w:left="720"/>
        <w:rPr>
          <w:sz w:val="22"/>
          <w:szCs w:val="22"/>
        </w:rPr>
      </w:pPr>
      <w:r>
        <w:rPr>
          <w:sz w:val="22"/>
          <w:szCs w:val="22"/>
        </w:rPr>
        <w:t>Lectures on Russian History</w:t>
      </w:r>
    </w:p>
    <w:p w14:paraId="67B78D5D" w14:textId="77777777" w:rsidR="00CF2FDD" w:rsidRDefault="00CF2FDD">
      <w:pPr>
        <w:ind w:firstLine="720"/>
        <w:rPr>
          <w:sz w:val="22"/>
          <w:szCs w:val="22"/>
        </w:rPr>
      </w:pPr>
      <w:r>
        <w:rPr>
          <w:sz w:val="22"/>
          <w:szCs w:val="22"/>
        </w:rPr>
        <w:t>Cherry Hill Jewish Community Center, September 15 &amp; 20, 1995</w:t>
      </w:r>
    </w:p>
    <w:p w14:paraId="07B711FD" w14:textId="77777777" w:rsidR="00CF2FDD" w:rsidRDefault="00CF2FDD">
      <w:pPr>
        <w:rPr>
          <w:sz w:val="22"/>
          <w:szCs w:val="22"/>
        </w:rPr>
      </w:pPr>
    </w:p>
    <w:p w14:paraId="1539CB4A" w14:textId="77777777" w:rsidR="00CF2FDD" w:rsidRDefault="00CF2FDD">
      <w:pPr>
        <w:ind w:left="720"/>
        <w:rPr>
          <w:sz w:val="22"/>
          <w:szCs w:val="22"/>
        </w:rPr>
      </w:pPr>
      <w:r>
        <w:rPr>
          <w:sz w:val="22"/>
          <w:szCs w:val="22"/>
        </w:rPr>
        <w:t>Member of Panel on “Russia in Turmoil”</w:t>
      </w:r>
    </w:p>
    <w:p w14:paraId="65388815" w14:textId="77777777" w:rsidR="00CF2FDD" w:rsidRDefault="00CF2FDD" w:rsidP="00CF2FDD">
      <w:pPr>
        <w:ind w:firstLine="720"/>
        <w:rPr>
          <w:sz w:val="22"/>
          <w:szCs w:val="22"/>
        </w:rPr>
      </w:pPr>
      <w:r>
        <w:rPr>
          <w:sz w:val="22"/>
          <w:szCs w:val="22"/>
        </w:rPr>
        <w:t>Rutgers University in Camden – March 31, 1993</w:t>
      </w:r>
    </w:p>
    <w:p w14:paraId="44C9824B" w14:textId="77777777" w:rsidR="00CF2FDD" w:rsidRDefault="00CF2FDD" w:rsidP="00CF2FDD">
      <w:pPr>
        <w:ind w:firstLine="720"/>
        <w:rPr>
          <w:sz w:val="22"/>
          <w:szCs w:val="22"/>
        </w:rPr>
      </w:pPr>
    </w:p>
    <w:p w14:paraId="019849F9" w14:textId="77777777" w:rsidR="00CF2FDD" w:rsidRDefault="00CF2FDD" w:rsidP="00CF2FDD">
      <w:pPr>
        <w:ind w:firstLine="720"/>
        <w:rPr>
          <w:sz w:val="22"/>
          <w:szCs w:val="22"/>
        </w:rPr>
        <w:sectPr w:rsidR="00CF2FDD">
          <w:type w:val="continuous"/>
          <w:pgSz w:w="12240" w:h="15840"/>
          <w:pgMar w:top="1440" w:right="1440" w:bottom="1440" w:left="1440" w:header="1440" w:footer="1440" w:gutter="0"/>
          <w:cols w:space="720"/>
          <w:noEndnote/>
        </w:sectPr>
      </w:pPr>
    </w:p>
    <w:p w14:paraId="4A5A76F3" w14:textId="77777777" w:rsidR="00CF2FDD" w:rsidRDefault="00CF2FDD" w:rsidP="00CF2FDD">
      <w:pPr>
        <w:ind w:left="720"/>
        <w:rPr>
          <w:sz w:val="22"/>
          <w:szCs w:val="22"/>
        </w:rPr>
      </w:pPr>
      <w:r>
        <w:rPr>
          <w:sz w:val="22"/>
          <w:szCs w:val="22"/>
        </w:rPr>
        <w:lastRenderedPageBreak/>
        <w:t>“Women’s Issues in Contemporary Russia”</w:t>
      </w:r>
    </w:p>
    <w:p w14:paraId="0B92298A" w14:textId="77777777" w:rsidR="00CF2FDD" w:rsidRDefault="00CF2FDD">
      <w:pPr>
        <w:ind w:firstLine="720"/>
        <w:rPr>
          <w:sz w:val="22"/>
          <w:szCs w:val="22"/>
        </w:rPr>
      </w:pPr>
      <w:r>
        <w:rPr>
          <w:sz w:val="22"/>
          <w:szCs w:val="22"/>
        </w:rPr>
        <w:t>Wallingford-Swarthmore Community Classes, March 25, 1993</w:t>
      </w:r>
    </w:p>
    <w:p w14:paraId="0150493C" w14:textId="77777777" w:rsidR="00CF2FDD" w:rsidRDefault="00CF2FDD">
      <w:pPr>
        <w:rPr>
          <w:sz w:val="22"/>
          <w:szCs w:val="22"/>
        </w:rPr>
      </w:pPr>
    </w:p>
    <w:p w14:paraId="00163BD2" w14:textId="77777777" w:rsidR="00CF2FDD" w:rsidRDefault="00CF2FDD">
      <w:pPr>
        <w:ind w:firstLine="720"/>
        <w:rPr>
          <w:sz w:val="22"/>
          <w:szCs w:val="22"/>
        </w:rPr>
      </w:pPr>
      <w:r>
        <w:rPr>
          <w:sz w:val="22"/>
          <w:szCs w:val="22"/>
        </w:rPr>
        <w:t>“‘Dens of Depravity’: Licensing Brothels in Imperial Russia”</w:t>
      </w:r>
    </w:p>
    <w:p w14:paraId="7001A388" w14:textId="77777777" w:rsidR="00CF2FDD" w:rsidRDefault="00CF2FDD">
      <w:pPr>
        <w:ind w:firstLine="720"/>
        <w:rPr>
          <w:sz w:val="22"/>
          <w:szCs w:val="22"/>
        </w:rPr>
      </w:pPr>
      <w:r>
        <w:rPr>
          <w:sz w:val="22"/>
          <w:szCs w:val="22"/>
        </w:rPr>
        <w:t>Academic Women at Drew University, February 13, 1992</w:t>
      </w:r>
    </w:p>
    <w:p w14:paraId="09EB7F3F" w14:textId="77777777" w:rsidR="00CF2FDD" w:rsidRDefault="00CF2FDD">
      <w:pPr>
        <w:rPr>
          <w:sz w:val="22"/>
          <w:szCs w:val="22"/>
        </w:rPr>
      </w:pPr>
    </w:p>
    <w:p w14:paraId="2A7D5168" w14:textId="77777777" w:rsidR="00CF2FDD" w:rsidRDefault="00CF2FDD">
      <w:pPr>
        <w:ind w:firstLine="720"/>
        <w:rPr>
          <w:sz w:val="22"/>
          <w:szCs w:val="22"/>
        </w:rPr>
      </w:pPr>
      <w:r>
        <w:rPr>
          <w:sz w:val="22"/>
          <w:szCs w:val="22"/>
        </w:rPr>
        <w:t>Minicourse on the Russian Revolution of 1905</w:t>
      </w:r>
    </w:p>
    <w:p w14:paraId="24A8BB21" w14:textId="77777777" w:rsidR="00CF2FDD" w:rsidRDefault="00CF2FDD">
      <w:pPr>
        <w:ind w:firstLine="720"/>
        <w:rPr>
          <w:sz w:val="22"/>
          <w:szCs w:val="22"/>
        </w:rPr>
      </w:pPr>
      <w:r>
        <w:rPr>
          <w:sz w:val="22"/>
          <w:szCs w:val="22"/>
        </w:rPr>
        <w:t>Drew University, November 16, 1991</w:t>
      </w:r>
    </w:p>
    <w:p w14:paraId="781FAB3D" w14:textId="77777777" w:rsidR="00CF2FDD" w:rsidRDefault="00CF2FDD">
      <w:pPr>
        <w:ind w:firstLine="2160"/>
        <w:rPr>
          <w:sz w:val="22"/>
          <w:szCs w:val="22"/>
        </w:rPr>
      </w:pPr>
    </w:p>
    <w:p w14:paraId="71F94396" w14:textId="77777777" w:rsidR="00CF2FDD" w:rsidRDefault="00CF2FDD">
      <w:pPr>
        <w:ind w:firstLine="720"/>
        <w:rPr>
          <w:sz w:val="22"/>
          <w:szCs w:val="22"/>
        </w:rPr>
      </w:pPr>
      <w:r>
        <w:rPr>
          <w:sz w:val="22"/>
          <w:szCs w:val="22"/>
        </w:rPr>
        <w:t>Member of Panel for Multicultural Awareness Day</w:t>
      </w:r>
    </w:p>
    <w:p w14:paraId="02A2B839" w14:textId="77777777" w:rsidR="00CF2FDD" w:rsidRDefault="00CF2FDD">
      <w:pPr>
        <w:ind w:firstLine="720"/>
        <w:rPr>
          <w:sz w:val="22"/>
          <w:szCs w:val="22"/>
        </w:rPr>
      </w:pPr>
      <w:r>
        <w:rPr>
          <w:sz w:val="22"/>
          <w:szCs w:val="22"/>
        </w:rPr>
        <w:t>Drew University, October 5, 1991</w:t>
      </w:r>
    </w:p>
    <w:p w14:paraId="37821762" w14:textId="77777777" w:rsidR="00CF2FDD" w:rsidRDefault="00CF2FDD">
      <w:pPr>
        <w:rPr>
          <w:sz w:val="22"/>
          <w:szCs w:val="22"/>
        </w:rPr>
      </w:pPr>
    </w:p>
    <w:p w14:paraId="14C7D8AF" w14:textId="77777777" w:rsidR="00CF2FDD" w:rsidRDefault="00CF2FDD">
      <w:pPr>
        <w:ind w:firstLine="720"/>
        <w:rPr>
          <w:sz w:val="22"/>
          <w:szCs w:val="22"/>
        </w:rPr>
      </w:pPr>
      <w:r>
        <w:rPr>
          <w:sz w:val="22"/>
          <w:szCs w:val="22"/>
        </w:rPr>
        <w:t>“The Woman Question Revisited”</w:t>
      </w:r>
    </w:p>
    <w:p w14:paraId="51D06007" w14:textId="77777777" w:rsidR="00CF2FDD" w:rsidRDefault="00CF2FDD">
      <w:pPr>
        <w:ind w:firstLine="720"/>
        <w:rPr>
          <w:sz w:val="22"/>
          <w:szCs w:val="22"/>
        </w:rPr>
      </w:pPr>
      <w:r>
        <w:rPr>
          <w:sz w:val="22"/>
          <w:szCs w:val="22"/>
        </w:rPr>
        <w:t>Swarthmore Alumni College, June 6, 1991</w:t>
      </w:r>
    </w:p>
    <w:p w14:paraId="4200DE0F" w14:textId="77777777" w:rsidR="00CF2FDD" w:rsidRDefault="00CF2FDD">
      <w:pPr>
        <w:rPr>
          <w:sz w:val="22"/>
          <w:szCs w:val="22"/>
        </w:rPr>
      </w:pPr>
    </w:p>
    <w:p w14:paraId="3653C668" w14:textId="77777777" w:rsidR="00CF2FDD" w:rsidRDefault="00CF2FDD">
      <w:pPr>
        <w:ind w:firstLine="720"/>
        <w:rPr>
          <w:sz w:val="22"/>
          <w:szCs w:val="22"/>
        </w:rPr>
      </w:pPr>
      <w:r>
        <w:rPr>
          <w:sz w:val="22"/>
          <w:szCs w:val="22"/>
        </w:rPr>
        <w:lastRenderedPageBreak/>
        <w:t>“Sex and the Single Socialist”</w:t>
      </w:r>
    </w:p>
    <w:p w14:paraId="46EF5F45" w14:textId="77777777" w:rsidR="00CF2FDD" w:rsidRDefault="00CF2FDD">
      <w:pPr>
        <w:ind w:firstLine="720"/>
        <w:rPr>
          <w:sz w:val="22"/>
          <w:szCs w:val="22"/>
        </w:rPr>
      </w:pPr>
      <w:r>
        <w:rPr>
          <w:sz w:val="22"/>
          <w:szCs w:val="22"/>
        </w:rPr>
        <w:t>Honors Banquet at Drew University, April 22, 1991</w:t>
      </w:r>
    </w:p>
    <w:p w14:paraId="6826AB96" w14:textId="77777777" w:rsidR="00CF2FDD" w:rsidRDefault="00CF2FDD">
      <w:pPr>
        <w:rPr>
          <w:sz w:val="22"/>
          <w:szCs w:val="22"/>
        </w:rPr>
      </w:pPr>
    </w:p>
    <w:p w14:paraId="2E918B4F" w14:textId="77777777" w:rsidR="00CF2FDD" w:rsidRDefault="00CF2FDD">
      <w:pPr>
        <w:ind w:firstLine="720"/>
        <w:rPr>
          <w:sz w:val="22"/>
          <w:szCs w:val="22"/>
        </w:rPr>
      </w:pPr>
      <w:r>
        <w:rPr>
          <w:sz w:val="22"/>
          <w:szCs w:val="22"/>
        </w:rPr>
        <w:t>“Problems of Soviet Women”</w:t>
      </w:r>
    </w:p>
    <w:p w14:paraId="209A2C2B" w14:textId="77777777" w:rsidR="00CF2FDD" w:rsidRDefault="00CF2FDD">
      <w:pPr>
        <w:ind w:firstLine="720"/>
        <w:rPr>
          <w:sz w:val="22"/>
          <w:szCs w:val="22"/>
        </w:rPr>
      </w:pPr>
      <w:r>
        <w:rPr>
          <w:sz w:val="22"/>
          <w:szCs w:val="22"/>
        </w:rPr>
        <w:t>Jewish Community Centers of Greater Philadelphia, January 9, 1990</w:t>
      </w:r>
    </w:p>
    <w:p w14:paraId="559D38A0" w14:textId="77777777" w:rsidR="00CF2FDD" w:rsidRDefault="00CF2FDD">
      <w:pPr>
        <w:rPr>
          <w:sz w:val="22"/>
          <w:szCs w:val="22"/>
        </w:rPr>
      </w:pPr>
    </w:p>
    <w:p w14:paraId="0B922526" w14:textId="77777777" w:rsidR="00CF2FDD" w:rsidRDefault="00CF2FDD">
      <w:pPr>
        <w:ind w:firstLine="720"/>
        <w:rPr>
          <w:sz w:val="22"/>
          <w:szCs w:val="22"/>
        </w:rPr>
      </w:pPr>
      <w:r>
        <w:rPr>
          <w:sz w:val="22"/>
          <w:szCs w:val="22"/>
        </w:rPr>
        <w:t>“The Hammer and the Pickle: Women and the Russian Revolution”</w:t>
      </w:r>
    </w:p>
    <w:p w14:paraId="00A7E02D" w14:textId="77777777" w:rsidR="00CF2FDD" w:rsidRDefault="00CF2FDD">
      <w:pPr>
        <w:ind w:firstLine="720"/>
        <w:rPr>
          <w:sz w:val="22"/>
          <w:szCs w:val="22"/>
        </w:rPr>
      </w:pPr>
      <w:r>
        <w:rPr>
          <w:sz w:val="22"/>
          <w:szCs w:val="22"/>
        </w:rPr>
        <w:t>Swarthmore College, November 29, 1988</w:t>
      </w:r>
    </w:p>
    <w:p w14:paraId="434FC8C2" w14:textId="77777777" w:rsidR="00CF2FDD" w:rsidRDefault="00CF2FDD">
      <w:pPr>
        <w:rPr>
          <w:sz w:val="22"/>
          <w:szCs w:val="22"/>
        </w:rPr>
      </w:pPr>
    </w:p>
    <w:p w14:paraId="66D58CF9" w14:textId="77777777" w:rsidR="00CF2FDD" w:rsidRDefault="00CF2FDD">
      <w:pPr>
        <w:ind w:firstLine="720"/>
        <w:rPr>
          <w:sz w:val="22"/>
          <w:szCs w:val="22"/>
        </w:rPr>
      </w:pPr>
      <w:r>
        <w:rPr>
          <w:sz w:val="22"/>
          <w:szCs w:val="22"/>
        </w:rPr>
        <w:t>Speaker to Class of 1942</w:t>
      </w:r>
    </w:p>
    <w:p w14:paraId="298E113D" w14:textId="77777777" w:rsidR="00CF2FDD" w:rsidRDefault="00CF2FDD">
      <w:pPr>
        <w:ind w:firstLine="720"/>
        <w:rPr>
          <w:sz w:val="22"/>
          <w:szCs w:val="22"/>
        </w:rPr>
      </w:pPr>
      <w:r>
        <w:rPr>
          <w:sz w:val="22"/>
          <w:szCs w:val="22"/>
        </w:rPr>
        <w:t>Vassar College, April 16, 1988</w:t>
      </w:r>
    </w:p>
    <w:p w14:paraId="4A381066" w14:textId="77777777" w:rsidR="00CF2FDD" w:rsidRDefault="00CF2FDD">
      <w:pPr>
        <w:rPr>
          <w:sz w:val="22"/>
          <w:szCs w:val="22"/>
        </w:rPr>
      </w:pPr>
    </w:p>
    <w:p w14:paraId="63D9FE95" w14:textId="77777777" w:rsidR="00CF2FDD" w:rsidRDefault="00CF2FDD">
      <w:pPr>
        <w:ind w:firstLine="720"/>
        <w:rPr>
          <w:sz w:val="22"/>
          <w:szCs w:val="22"/>
        </w:rPr>
      </w:pPr>
      <w:r>
        <w:rPr>
          <w:sz w:val="22"/>
          <w:szCs w:val="22"/>
        </w:rPr>
        <w:t>Speaker for International Studies Program</w:t>
      </w:r>
    </w:p>
    <w:p w14:paraId="3D0878B0" w14:textId="77777777" w:rsidR="00CF2FDD" w:rsidRDefault="00CF2FDD">
      <w:pPr>
        <w:ind w:firstLine="720"/>
        <w:rPr>
          <w:sz w:val="22"/>
          <w:szCs w:val="22"/>
        </w:rPr>
      </w:pPr>
      <w:r>
        <w:rPr>
          <w:sz w:val="22"/>
          <w:szCs w:val="22"/>
        </w:rPr>
        <w:t>Vassar College, January 21, 1988</w:t>
      </w:r>
    </w:p>
    <w:p w14:paraId="090ADA9F" w14:textId="77777777" w:rsidR="00CF2FDD" w:rsidRDefault="00CF2FDD">
      <w:pPr>
        <w:rPr>
          <w:sz w:val="22"/>
          <w:szCs w:val="22"/>
        </w:rPr>
      </w:pPr>
    </w:p>
    <w:p w14:paraId="0071C1B5" w14:textId="77777777" w:rsidR="00CF2FDD" w:rsidRDefault="00CF2FDD">
      <w:pPr>
        <w:ind w:firstLine="720"/>
        <w:rPr>
          <w:sz w:val="22"/>
          <w:szCs w:val="22"/>
        </w:rPr>
      </w:pPr>
      <w:r>
        <w:rPr>
          <w:sz w:val="22"/>
          <w:szCs w:val="22"/>
        </w:rPr>
        <w:t>“Bad Girls in the U.S. and Russia, 1900-1940"</w:t>
      </w:r>
    </w:p>
    <w:p w14:paraId="2720FC38" w14:textId="77777777" w:rsidR="00CF2FDD" w:rsidRDefault="00CF2FDD">
      <w:pPr>
        <w:ind w:firstLine="720"/>
        <w:rPr>
          <w:sz w:val="22"/>
          <w:szCs w:val="22"/>
        </w:rPr>
      </w:pPr>
      <w:r>
        <w:rPr>
          <w:sz w:val="22"/>
          <w:szCs w:val="22"/>
        </w:rPr>
        <w:t>Vassar College Women’s Studies “First Fridays,” December 4, 1988</w:t>
      </w:r>
    </w:p>
    <w:p w14:paraId="3778C46A" w14:textId="77777777" w:rsidR="00CF2FDD" w:rsidRDefault="00CF2FDD">
      <w:pPr>
        <w:rPr>
          <w:sz w:val="22"/>
          <w:szCs w:val="22"/>
        </w:rPr>
      </w:pPr>
    </w:p>
    <w:p w14:paraId="2F13F435" w14:textId="77777777" w:rsidR="00CF2FDD" w:rsidRDefault="00CF2FDD">
      <w:pPr>
        <w:ind w:firstLine="720"/>
        <w:rPr>
          <w:sz w:val="22"/>
          <w:szCs w:val="22"/>
        </w:rPr>
      </w:pPr>
      <w:r>
        <w:rPr>
          <w:sz w:val="22"/>
          <w:szCs w:val="22"/>
        </w:rPr>
        <w:t>Member of Panel on Nuclear Deterrence</w:t>
      </w:r>
    </w:p>
    <w:p w14:paraId="2B8C6162" w14:textId="77777777" w:rsidR="00CF2FDD" w:rsidRDefault="00CF2FDD">
      <w:pPr>
        <w:ind w:firstLine="720"/>
        <w:rPr>
          <w:sz w:val="22"/>
          <w:szCs w:val="22"/>
        </w:rPr>
      </w:pPr>
      <w:r>
        <w:rPr>
          <w:sz w:val="22"/>
          <w:szCs w:val="22"/>
        </w:rPr>
        <w:t>Vassar College, November 10, 1987</w:t>
      </w:r>
    </w:p>
    <w:p w14:paraId="4380B50F" w14:textId="77777777" w:rsidR="00CF2FDD" w:rsidRDefault="00CF2FDD">
      <w:pPr>
        <w:rPr>
          <w:sz w:val="22"/>
          <w:szCs w:val="22"/>
        </w:rPr>
      </w:pPr>
    </w:p>
    <w:p w14:paraId="3BAECCBA" w14:textId="77777777" w:rsidR="00CF2FDD" w:rsidRDefault="00CF2FDD">
      <w:pPr>
        <w:ind w:firstLine="720"/>
        <w:rPr>
          <w:sz w:val="22"/>
          <w:szCs w:val="22"/>
        </w:rPr>
      </w:pPr>
      <w:r>
        <w:rPr>
          <w:sz w:val="22"/>
          <w:szCs w:val="22"/>
        </w:rPr>
        <w:t>“Saving ‘Fallen Women’: The Rehabilitation of Prostitutes in Russia”</w:t>
      </w:r>
    </w:p>
    <w:p w14:paraId="3BF0D1F7" w14:textId="77777777" w:rsidR="00CF2FDD" w:rsidRDefault="00CF2FDD">
      <w:pPr>
        <w:ind w:firstLine="720"/>
        <w:rPr>
          <w:sz w:val="22"/>
          <w:szCs w:val="22"/>
        </w:rPr>
      </w:pPr>
      <w:r>
        <w:rPr>
          <w:sz w:val="22"/>
          <w:szCs w:val="22"/>
        </w:rPr>
        <w:t>Worcester, Massachusetts Women’s Studies Consortium Faculty Colloquium, October 20, 1987</w:t>
      </w:r>
    </w:p>
    <w:p w14:paraId="20B3B4C5" w14:textId="77777777" w:rsidR="00CF2FDD" w:rsidRDefault="00CF2FDD">
      <w:pPr>
        <w:rPr>
          <w:sz w:val="22"/>
          <w:szCs w:val="22"/>
        </w:rPr>
      </w:pPr>
    </w:p>
    <w:p w14:paraId="292A9A59" w14:textId="77777777" w:rsidR="00CF2FDD" w:rsidRDefault="00CF2FDD">
      <w:pPr>
        <w:ind w:firstLine="720"/>
        <w:rPr>
          <w:sz w:val="22"/>
          <w:szCs w:val="22"/>
        </w:rPr>
      </w:pPr>
      <w:r>
        <w:rPr>
          <w:sz w:val="22"/>
          <w:szCs w:val="22"/>
        </w:rPr>
        <w:t>Speaker, American Association of University Women</w:t>
      </w:r>
    </w:p>
    <w:p w14:paraId="62700552" w14:textId="77777777" w:rsidR="00CF2FDD" w:rsidRDefault="00CF2FDD">
      <w:pPr>
        <w:ind w:firstLine="720"/>
        <w:rPr>
          <w:sz w:val="22"/>
          <w:szCs w:val="22"/>
        </w:rPr>
      </w:pPr>
      <w:r>
        <w:rPr>
          <w:sz w:val="22"/>
          <w:szCs w:val="22"/>
        </w:rPr>
        <w:t>Annual State Convention (California), April 27, 1985</w:t>
      </w:r>
    </w:p>
    <w:p w14:paraId="7E891571" w14:textId="77777777" w:rsidR="00CF2FDD" w:rsidRDefault="00CF2FDD">
      <w:pPr>
        <w:rPr>
          <w:sz w:val="22"/>
          <w:szCs w:val="22"/>
        </w:rPr>
      </w:pPr>
    </w:p>
    <w:p w14:paraId="6C089D83" w14:textId="77777777" w:rsidR="00CF2FDD" w:rsidRDefault="00CF2FDD">
      <w:pPr>
        <w:ind w:firstLine="720"/>
        <w:rPr>
          <w:sz w:val="22"/>
          <w:szCs w:val="22"/>
        </w:rPr>
      </w:pPr>
      <w:r>
        <w:rPr>
          <w:sz w:val="22"/>
          <w:szCs w:val="22"/>
        </w:rPr>
        <w:t>Speaker, American Association of University Women</w:t>
      </w:r>
    </w:p>
    <w:p w14:paraId="218FA866" w14:textId="77777777" w:rsidR="00CF2FDD" w:rsidRDefault="00CF2FDD">
      <w:pPr>
        <w:ind w:firstLine="720"/>
        <w:rPr>
          <w:sz w:val="22"/>
          <w:szCs w:val="22"/>
        </w:rPr>
      </w:pPr>
      <w:r>
        <w:rPr>
          <w:sz w:val="22"/>
          <w:szCs w:val="22"/>
        </w:rPr>
        <w:t xml:space="preserve">Turlock, California chapter, </w:t>
      </w:r>
      <w:proofErr w:type="gramStart"/>
      <w:r>
        <w:rPr>
          <w:sz w:val="22"/>
          <w:szCs w:val="22"/>
        </w:rPr>
        <w:t>March,</w:t>
      </w:r>
      <w:proofErr w:type="gramEnd"/>
      <w:r>
        <w:rPr>
          <w:sz w:val="22"/>
          <w:szCs w:val="22"/>
        </w:rPr>
        <w:t xml:space="preserve"> 1985</w:t>
      </w:r>
    </w:p>
    <w:p w14:paraId="1F3C03A2" w14:textId="77777777" w:rsidR="00CF2FDD" w:rsidRDefault="00CF2FDD">
      <w:pPr>
        <w:ind w:firstLine="720"/>
        <w:rPr>
          <w:sz w:val="22"/>
          <w:szCs w:val="22"/>
        </w:rPr>
      </w:pPr>
      <w:r>
        <w:rPr>
          <w:sz w:val="22"/>
          <w:szCs w:val="22"/>
        </w:rPr>
        <w:t>San Bruno, California chapter, February 23, 1985</w:t>
      </w:r>
    </w:p>
    <w:p w14:paraId="5C6428A1" w14:textId="77777777" w:rsidR="00CF2FDD" w:rsidRDefault="00CF2FDD">
      <w:pPr>
        <w:ind w:firstLine="720"/>
        <w:rPr>
          <w:sz w:val="22"/>
          <w:szCs w:val="22"/>
        </w:rPr>
        <w:sectPr w:rsidR="00CF2FDD">
          <w:type w:val="continuous"/>
          <w:pgSz w:w="12240" w:h="15840"/>
          <w:pgMar w:top="1440" w:right="1440" w:bottom="1440" w:left="1440" w:header="1440" w:footer="1440" w:gutter="0"/>
          <w:cols w:space="720"/>
          <w:noEndnote/>
        </w:sectPr>
      </w:pPr>
    </w:p>
    <w:p w14:paraId="09778CF9" w14:textId="77777777" w:rsidR="00CF2FDD" w:rsidRDefault="00CF2FDD">
      <w:pPr>
        <w:ind w:firstLine="720"/>
        <w:rPr>
          <w:sz w:val="22"/>
          <w:szCs w:val="22"/>
        </w:rPr>
      </w:pPr>
      <w:r>
        <w:rPr>
          <w:sz w:val="22"/>
          <w:szCs w:val="22"/>
        </w:rPr>
        <w:lastRenderedPageBreak/>
        <w:t>Sacramento, California chapter, October 26, 1984</w:t>
      </w:r>
    </w:p>
    <w:p w14:paraId="4A67CFD3" w14:textId="77777777" w:rsidR="00CF2FDD" w:rsidRDefault="00CF2FDD">
      <w:pPr>
        <w:rPr>
          <w:sz w:val="22"/>
          <w:szCs w:val="22"/>
        </w:rPr>
      </w:pPr>
    </w:p>
    <w:p w14:paraId="0B9CA14E" w14:textId="77777777" w:rsidR="00CF2FDD" w:rsidRDefault="00CF2FDD">
      <w:pPr>
        <w:rPr>
          <w:sz w:val="22"/>
          <w:szCs w:val="22"/>
        </w:rPr>
      </w:pPr>
      <w:r>
        <w:rPr>
          <w:b/>
          <w:bCs/>
          <w:sz w:val="26"/>
          <w:szCs w:val="26"/>
        </w:rPr>
        <w:t>Academic Employment:</w:t>
      </w:r>
    </w:p>
    <w:p w14:paraId="3D3716EE" w14:textId="057786A6" w:rsidR="00FE7690" w:rsidRDefault="00CF2FDD" w:rsidP="00FE7690">
      <w:pPr>
        <w:ind w:firstLine="720"/>
        <w:rPr>
          <w:sz w:val="22"/>
          <w:szCs w:val="22"/>
        </w:rPr>
      </w:pPr>
      <w:r>
        <w:rPr>
          <w:sz w:val="22"/>
          <w:szCs w:val="22"/>
        </w:rPr>
        <w:t>Rutgers University in Camden</w:t>
      </w:r>
    </w:p>
    <w:p w14:paraId="3F2105B6" w14:textId="70E4DB00" w:rsidR="00634A6F" w:rsidRDefault="00634A6F" w:rsidP="00FE7690">
      <w:pPr>
        <w:ind w:firstLine="720"/>
        <w:rPr>
          <w:sz w:val="22"/>
          <w:szCs w:val="22"/>
        </w:rPr>
      </w:pPr>
      <w:r>
        <w:rPr>
          <w:sz w:val="22"/>
          <w:szCs w:val="22"/>
        </w:rPr>
        <w:t>Professor Emerita 2019-</w:t>
      </w:r>
    </w:p>
    <w:p w14:paraId="720CF7AC" w14:textId="3FBC7DE9" w:rsidR="00CF2FDD" w:rsidRDefault="00CF2FDD">
      <w:pPr>
        <w:ind w:firstLine="720"/>
        <w:rPr>
          <w:sz w:val="22"/>
          <w:szCs w:val="22"/>
        </w:rPr>
      </w:pPr>
      <w:r>
        <w:rPr>
          <w:sz w:val="22"/>
          <w:szCs w:val="22"/>
        </w:rPr>
        <w:t>Associate Professor 1997-</w:t>
      </w:r>
      <w:r w:rsidR="00FE7690">
        <w:rPr>
          <w:sz w:val="22"/>
          <w:szCs w:val="22"/>
        </w:rPr>
        <w:t>2018</w:t>
      </w:r>
    </w:p>
    <w:p w14:paraId="7686697B" w14:textId="77777777" w:rsidR="00CF2FDD" w:rsidRDefault="00CF2FDD">
      <w:pPr>
        <w:ind w:left="720"/>
        <w:rPr>
          <w:sz w:val="22"/>
          <w:szCs w:val="22"/>
        </w:rPr>
      </w:pPr>
      <w:r>
        <w:rPr>
          <w:sz w:val="22"/>
          <w:szCs w:val="22"/>
        </w:rPr>
        <w:t>Assistant Professor 1992-1997</w:t>
      </w:r>
    </w:p>
    <w:p w14:paraId="1D899862" w14:textId="77777777" w:rsidR="00CF2FDD" w:rsidRDefault="00CF2FDD">
      <w:pPr>
        <w:ind w:firstLine="1440"/>
        <w:rPr>
          <w:sz w:val="22"/>
          <w:szCs w:val="22"/>
        </w:rPr>
      </w:pPr>
    </w:p>
    <w:p w14:paraId="42A7B574" w14:textId="77777777" w:rsidR="00CF2FDD" w:rsidRDefault="00CF2FDD">
      <w:pPr>
        <w:ind w:left="720"/>
        <w:rPr>
          <w:sz w:val="22"/>
          <w:szCs w:val="22"/>
        </w:rPr>
      </w:pPr>
      <w:r>
        <w:rPr>
          <w:sz w:val="22"/>
          <w:szCs w:val="22"/>
        </w:rPr>
        <w:t>Drew University</w:t>
      </w:r>
    </w:p>
    <w:p w14:paraId="36E8F26A" w14:textId="77777777" w:rsidR="00CF2FDD" w:rsidRDefault="00CF2FDD">
      <w:pPr>
        <w:ind w:firstLine="720"/>
        <w:rPr>
          <w:sz w:val="22"/>
          <w:szCs w:val="22"/>
        </w:rPr>
      </w:pPr>
      <w:r>
        <w:rPr>
          <w:sz w:val="22"/>
          <w:szCs w:val="22"/>
        </w:rPr>
        <w:t>Assistant Professor 1991-92</w:t>
      </w:r>
    </w:p>
    <w:p w14:paraId="21A8AD18" w14:textId="77777777" w:rsidR="00CF2FDD" w:rsidRDefault="00CF2FDD">
      <w:pPr>
        <w:rPr>
          <w:sz w:val="22"/>
          <w:szCs w:val="22"/>
        </w:rPr>
      </w:pPr>
    </w:p>
    <w:p w14:paraId="5F052A5D" w14:textId="77777777" w:rsidR="00CF2FDD" w:rsidRDefault="00CF2FDD">
      <w:pPr>
        <w:ind w:firstLine="720"/>
        <w:rPr>
          <w:sz w:val="22"/>
          <w:szCs w:val="22"/>
        </w:rPr>
      </w:pPr>
      <w:r>
        <w:rPr>
          <w:sz w:val="22"/>
          <w:szCs w:val="22"/>
        </w:rPr>
        <w:t>Swarthmore College</w:t>
      </w:r>
    </w:p>
    <w:p w14:paraId="643717E9" w14:textId="77777777" w:rsidR="00CF2FDD" w:rsidRDefault="00CF2FDD">
      <w:pPr>
        <w:ind w:firstLine="720"/>
        <w:rPr>
          <w:sz w:val="22"/>
          <w:szCs w:val="22"/>
        </w:rPr>
      </w:pPr>
      <w:r>
        <w:rPr>
          <w:sz w:val="22"/>
          <w:szCs w:val="22"/>
        </w:rPr>
        <w:t>Visiting Assistant Professor 1989-90</w:t>
      </w:r>
    </w:p>
    <w:p w14:paraId="309D3597" w14:textId="77777777" w:rsidR="00CF2FDD" w:rsidRDefault="00CF2FDD">
      <w:pPr>
        <w:rPr>
          <w:sz w:val="22"/>
          <w:szCs w:val="22"/>
        </w:rPr>
      </w:pPr>
    </w:p>
    <w:p w14:paraId="1A1DA392" w14:textId="77777777" w:rsidR="00CF2FDD" w:rsidRDefault="00CF2FDD">
      <w:pPr>
        <w:ind w:firstLine="720"/>
        <w:rPr>
          <w:sz w:val="22"/>
          <w:szCs w:val="22"/>
        </w:rPr>
      </w:pPr>
      <w:r>
        <w:rPr>
          <w:sz w:val="22"/>
          <w:szCs w:val="22"/>
        </w:rPr>
        <w:t>Swarthmore College</w:t>
      </w:r>
    </w:p>
    <w:p w14:paraId="7E18D6FA" w14:textId="77777777" w:rsidR="00CF2FDD" w:rsidRDefault="00CF2FDD">
      <w:pPr>
        <w:ind w:firstLine="720"/>
        <w:rPr>
          <w:sz w:val="22"/>
          <w:szCs w:val="22"/>
        </w:rPr>
      </w:pPr>
      <w:r>
        <w:rPr>
          <w:sz w:val="22"/>
          <w:szCs w:val="22"/>
        </w:rPr>
        <w:t xml:space="preserve">Lecturer, </w:t>
      </w:r>
      <w:proofErr w:type="gramStart"/>
      <w:r>
        <w:rPr>
          <w:sz w:val="22"/>
          <w:szCs w:val="22"/>
        </w:rPr>
        <w:t>Fall</w:t>
      </w:r>
      <w:proofErr w:type="gramEnd"/>
      <w:r>
        <w:rPr>
          <w:sz w:val="22"/>
          <w:szCs w:val="22"/>
        </w:rPr>
        <w:t xml:space="preserve"> semester 1988</w:t>
      </w:r>
    </w:p>
    <w:p w14:paraId="19FC24D7" w14:textId="77777777" w:rsidR="00CF2FDD" w:rsidRDefault="00CF2FDD">
      <w:pPr>
        <w:rPr>
          <w:sz w:val="22"/>
          <w:szCs w:val="22"/>
        </w:rPr>
      </w:pPr>
    </w:p>
    <w:p w14:paraId="791E14DC" w14:textId="77777777" w:rsidR="00CF2FDD" w:rsidRDefault="00CF2FDD">
      <w:pPr>
        <w:ind w:firstLine="720"/>
        <w:rPr>
          <w:sz w:val="22"/>
          <w:szCs w:val="22"/>
        </w:rPr>
      </w:pPr>
      <w:r>
        <w:rPr>
          <w:sz w:val="22"/>
          <w:szCs w:val="22"/>
        </w:rPr>
        <w:t>Vassar College</w:t>
      </w:r>
    </w:p>
    <w:p w14:paraId="12132413" w14:textId="77777777" w:rsidR="00CF2FDD" w:rsidRDefault="00CF2FDD">
      <w:pPr>
        <w:ind w:firstLine="720"/>
        <w:rPr>
          <w:sz w:val="22"/>
          <w:szCs w:val="22"/>
        </w:rPr>
      </w:pPr>
      <w:r>
        <w:rPr>
          <w:sz w:val="22"/>
          <w:szCs w:val="22"/>
        </w:rPr>
        <w:t>Assistant Professor 1987-89</w:t>
      </w:r>
    </w:p>
    <w:p w14:paraId="035BB2F7" w14:textId="77777777" w:rsidR="00CF2FDD" w:rsidRDefault="00CF2FDD">
      <w:pPr>
        <w:rPr>
          <w:sz w:val="22"/>
          <w:szCs w:val="22"/>
        </w:rPr>
      </w:pPr>
    </w:p>
    <w:p w14:paraId="6FED5AD6" w14:textId="77777777" w:rsidR="00CF2FDD" w:rsidRDefault="00CF2FDD">
      <w:pPr>
        <w:ind w:firstLine="720"/>
        <w:rPr>
          <w:sz w:val="22"/>
          <w:szCs w:val="22"/>
        </w:rPr>
      </w:pPr>
      <w:r>
        <w:rPr>
          <w:sz w:val="22"/>
          <w:szCs w:val="22"/>
        </w:rPr>
        <w:t>University of California, Berkeley</w:t>
      </w:r>
    </w:p>
    <w:p w14:paraId="7FC2AAEA" w14:textId="77777777" w:rsidR="00CF2FDD" w:rsidRDefault="00CF2FDD">
      <w:pPr>
        <w:ind w:firstLine="720"/>
        <w:rPr>
          <w:sz w:val="22"/>
          <w:szCs w:val="22"/>
        </w:rPr>
      </w:pPr>
      <w:r>
        <w:rPr>
          <w:sz w:val="22"/>
          <w:szCs w:val="22"/>
        </w:rPr>
        <w:t>Acting Instructor 1987</w:t>
      </w:r>
    </w:p>
    <w:p w14:paraId="6A23D7DA" w14:textId="77777777" w:rsidR="00CF2FDD" w:rsidRDefault="00CF2FDD">
      <w:pPr>
        <w:rPr>
          <w:sz w:val="22"/>
          <w:szCs w:val="22"/>
        </w:rPr>
      </w:pPr>
    </w:p>
    <w:p w14:paraId="7C1CC858" w14:textId="77777777" w:rsidR="00CF2FDD" w:rsidRDefault="00CF2FDD">
      <w:pPr>
        <w:ind w:firstLine="720"/>
        <w:rPr>
          <w:sz w:val="22"/>
          <w:szCs w:val="22"/>
        </w:rPr>
      </w:pPr>
      <w:r>
        <w:rPr>
          <w:sz w:val="22"/>
          <w:szCs w:val="22"/>
        </w:rPr>
        <w:t>University of California, Berkeley</w:t>
      </w:r>
    </w:p>
    <w:p w14:paraId="773EC55C" w14:textId="77777777" w:rsidR="00CF2FDD" w:rsidRDefault="00CF2FDD">
      <w:pPr>
        <w:ind w:firstLine="720"/>
        <w:rPr>
          <w:sz w:val="22"/>
          <w:szCs w:val="22"/>
        </w:rPr>
      </w:pPr>
      <w:r>
        <w:rPr>
          <w:sz w:val="22"/>
          <w:szCs w:val="22"/>
        </w:rPr>
        <w:t>Research Assistant 1986</w:t>
      </w:r>
    </w:p>
    <w:p w14:paraId="3E26621E" w14:textId="77777777" w:rsidR="00CF2FDD" w:rsidRDefault="00CF2FDD">
      <w:pPr>
        <w:rPr>
          <w:sz w:val="22"/>
          <w:szCs w:val="22"/>
        </w:rPr>
      </w:pPr>
    </w:p>
    <w:p w14:paraId="618EF0F0" w14:textId="77777777" w:rsidR="00CF2FDD" w:rsidRDefault="00CF2FDD">
      <w:pPr>
        <w:ind w:firstLine="720"/>
        <w:rPr>
          <w:sz w:val="22"/>
          <w:szCs w:val="22"/>
        </w:rPr>
      </w:pPr>
      <w:r>
        <w:rPr>
          <w:sz w:val="22"/>
          <w:szCs w:val="22"/>
        </w:rPr>
        <w:t>Chapman College, Mare Island</w:t>
      </w:r>
    </w:p>
    <w:p w14:paraId="43BE1170" w14:textId="77777777" w:rsidR="00CF2FDD" w:rsidRDefault="00CF2FDD">
      <w:pPr>
        <w:ind w:firstLine="720"/>
        <w:rPr>
          <w:sz w:val="22"/>
          <w:szCs w:val="22"/>
        </w:rPr>
      </w:pPr>
      <w:r>
        <w:rPr>
          <w:sz w:val="22"/>
          <w:szCs w:val="22"/>
        </w:rPr>
        <w:t>Adjunct Faculty 1986</w:t>
      </w:r>
    </w:p>
    <w:p w14:paraId="6DAFBEE4" w14:textId="77777777" w:rsidR="00CF2FDD" w:rsidRDefault="00CF2FDD">
      <w:pPr>
        <w:rPr>
          <w:sz w:val="22"/>
          <w:szCs w:val="22"/>
        </w:rPr>
      </w:pPr>
    </w:p>
    <w:p w14:paraId="0A3B1C6E" w14:textId="77777777" w:rsidR="00CF2FDD" w:rsidRDefault="00CF2FDD">
      <w:pPr>
        <w:ind w:firstLine="720"/>
        <w:rPr>
          <w:sz w:val="22"/>
          <w:szCs w:val="22"/>
        </w:rPr>
      </w:pPr>
      <w:r>
        <w:rPr>
          <w:sz w:val="22"/>
          <w:szCs w:val="22"/>
        </w:rPr>
        <w:t>University of California, Berkeley</w:t>
      </w:r>
    </w:p>
    <w:p w14:paraId="18BE5525" w14:textId="77777777" w:rsidR="00CF2FDD" w:rsidRDefault="00CF2FDD">
      <w:pPr>
        <w:ind w:firstLine="720"/>
        <w:rPr>
          <w:sz w:val="22"/>
          <w:szCs w:val="22"/>
        </w:rPr>
      </w:pPr>
      <w:r>
        <w:rPr>
          <w:sz w:val="22"/>
          <w:szCs w:val="22"/>
        </w:rPr>
        <w:t>Teaching Assistant 1981-86</w:t>
      </w:r>
    </w:p>
    <w:p w14:paraId="58D53439" w14:textId="77777777" w:rsidR="00CF2FDD" w:rsidRDefault="00CF2FDD">
      <w:pPr>
        <w:rPr>
          <w:sz w:val="22"/>
          <w:szCs w:val="22"/>
        </w:rPr>
      </w:pPr>
    </w:p>
    <w:p w14:paraId="06414900" w14:textId="77777777" w:rsidR="00CF2FDD" w:rsidRDefault="00CF2FDD">
      <w:pPr>
        <w:ind w:firstLine="720"/>
        <w:rPr>
          <w:sz w:val="22"/>
          <w:szCs w:val="22"/>
        </w:rPr>
      </w:pPr>
      <w:r>
        <w:rPr>
          <w:sz w:val="22"/>
          <w:szCs w:val="22"/>
        </w:rPr>
        <w:t>University of California, Berkeley</w:t>
      </w:r>
    </w:p>
    <w:p w14:paraId="119A33C2" w14:textId="77777777" w:rsidR="00CF2FDD" w:rsidRDefault="00CF2FDD">
      <w:pPr>
        <w:ind w:firstLine="720"/>
        <w:rPr>
          <w:sz w:val="22"/>
          <w:szCs w:val="22"/>
        </w:rPr>
      </w:pPr>
      <w:r>
        <w:rPr>
          <w:sz w:val="22"/>
          <w:szCs w:val="22"/>
        </w:rPr>
        <w:t>Reader 1981-82</w:t>
      </w:r>
    </w:p>
    <w:p w14:paraId="63C05A23" w14:textId="77777777" w:rsidR="00CF2FDD" w:rsidRDefault="00CF2FDD">
      <w:pPr>
        <w:rPr>
          <w:sz w:val="22"/>
          <w:szCs w:val="22"/>
        </w:rPr>
      </w:pPr>
    </w:p>
    <w:p w14:paraId="654EE78D" w14:textId="77777777" w:rsidR="00CF2FDD" w:rsidRDefault="00CF2FDD">
      <w:pPr>
        <w:ind w:firstLine="720"/>
        <w:rPr>
          <w:sz w:val="22"/>
          <w:szCs w:val="22"/>
        </w:rPr>
      </w:pPr>
      <w:r>
        <w:rPr>
          <w:sz w:val="22"/>
          <w:szCs w:val="22"/>
        </w:rPr>
        <w:t>University of California, Davis</w:t>
      </w:r>
    </w:p>
    <w:p w14:paraId="1F15E936" w14:textId="77777777" w:rsidR="00CF2FDD" w:rsidRDefault="00CF2FDD">
      <w:pPr>
        <w:ind w:firstLine="720"/>
        <w:rPr>
          <w:sz w:val="22"/>
          <w:szCs w:val="22"/>
        </w:rPr>
      </w:pPr>
      <w:r>
        <w:rPr>
          <w:sz w:val="22"/>
          <w:szCs w:val="22"/>
        </w:rPr>
        <w:t>Teaching Assistant 1980</w:t>
      </w:r>
    </w:p>
    <w:p w14:paraId="26A0800E" w14:textId="77777777" w:rsidR="00CF2FDD" w:rsidRDefault="00CF2FDD">
      <w:pPr>
        <w:rPr>
          <w:sz w:val="22"/>
          <w:szCs w:val="22"/>
        </w:rPr>
      </w:pPr>
    </w:p>
    <w:p w14:paraId="765D5ED7" w14:textId="77777777" w:rsidR="00CF2FDD" w:rsidRDefault="00CF2FDD">
      <w:pPr>
        <w:ind w:firstLine="720"/>
        <w:rPr>
          <w:sz w:val="22"/>
          <w:szCs w:val="22"/>
        </w:rPr>
      </w:pPr>
      <w:r>
        <w:rPr>
          <w:sz w:val="22"/>
          <w:szCs w:val="22"/>
        </w:rPr>
        <w:t>Sonoma State University</w:t>
      </w:r>
    </w:p>
    <w:p w14:paraId="770C626D" w14:textId="77777777" w:rsidR="00CF2FDD" w:rsidRDefault="00CF2FDD">
      <w:pPr>
        <w:ind w:firstLine="720"/>
        <w:rPr>
          <w:sz w:val="22"/>
          <w:szCs w:val="22"/>
        </w:rPr>
      </w:pPr>
      <w:r>
        <w:rPr>
          <w:sz w:val="22"/>
          <w:szCs w:val="22"/>
        </w:rPr>
        <w:t>Student Instructor 1976-78</w:t>
      </w:r>
    </w:p>
    <w:p w14:paraId="3128E769" w14:textId="77777777" w:rsidR="00CF2FDD" w:rsidRDefault="00CF2FDD">
      <w:pPr>
        <w:rPr>
          <w:sz w:val="22"/>
          <w:szCs w:val="22"/>
        </w:rPr>
      </w:pPr>
    </w:p>
    <w:p w14:paraId="09426BB5" w14:textId="77777777" w:rsidR="00CF2FDD" w:rsidRDefault="00CF2FDD">
      <w:pPr>
        <w:rPr>
          <w:sz w:val="22"/>
          <w:szCs w:val="22"/>
        </w:rPr>
      </w:pPr>
      <w:r>
        <w:rPr>
          <w:b/>
          <w:bCs/>
          <w:sz w:val="26"/>
          <w:szCs w:val="26"/>
        </w:rPr>
        <w:t>Courses taught:</w:t>
      </w:r>
    </w:p>
    <w:p w14:paraId="542AB9F2" w14:textId="77777777" w:rsidR="00CF2FDD" w:rsidRDefault="00CF2FDD">
      <w:pPr>
        <w:ind w:firstLine="720"/>
        <w:rPr>
          <w:sz w:val="22"/>
          <w:szCs w:val="22"/>
        </w:rPr>
      </w:pPr>
      <w:r>
        <w:rPr>
          <w:sz w:val="22"/>
          <w:szCs w:val="22"/>
        </w:rPr>
        <w:t>Russian History from 1613 to the 1905 Revolution</w:t>
      </w:r>
    </w:p>
    <w:p w14:paraId="062C65CA" w14:textId="77777777" w:rsidR="00CF2FDD" w:rsidRDefault="00CF2FDD">
      <w:pPr>
        <w:ind w:firstLine="720"/>
        <w:rPr>
          <w:sz w:val="22"/>
          <w:szCs w:val="22"/>
        </w:rPr>
      </w:pPr>
      <w:r>
        <w:rPr>
          <w:sz w:val="22"/>
          <w:szCs w:val="22"/>
        </w:rPr>
        <w:t>Russian and Soviet History from the 1905 Revolution</w:t>
      </w:r>
    </w:p>
    <w:p w14:paraId="572E85E9" w14:textId="3F2F1B5B" w:rsidR="00866ECF" w:rsidRDefault="00CF2FDD" w:rsidP="00866ECF">
      <w:pPr>
        <w:ind w:firstLine="720"/>
        <w:rPr>
          <w:sz w:val="22"/>
          <w:szCs w:val="22"/>
        </w:rPr>
      </w:pPr>
      <w:r>
        <w:rPr>
          <w:sz w:val="22"/>
          <w:szCs w:val="22"/>
        </w:rPr>
        <w:t xml:space="preserve">Russia under the Tsars </w:t>
      </w:r>
    </w:p>
    <w:p w14:paraId="549613A3" w14:textId="77777777" w:rsidR="00CF2FDD" w:rsidRDefault="00CF2FDD">
      <w:pPr>
        <w:ind w:firstLine="720"/>
        <w:rPr>
          <w:sz w:val="22"/>
          <w:szCs w:val="22"/>
        </w:rPr>
      </w:pPr>
      <w:r>
        <w:rPr>
          <w:sz w:val="22"/>
          <w:szCs w:val="22"/>
        </w:rPr>
        <w:t>Revolutionary Culture and Transformation in the USSR</w:t>
      </w:r>
    </w:p>
    <w:p w14:paraId="1C7C34F3" w14:textId="77777777" w:rsidR="00CF2FDD" w:rsidRDefault="00CF2FDD">
      <w:pPr>
        <w:ind w:firstLine="720"/>
        <w:rPr>
          <w:sz w:val="22"/>
          <w:szCs w:val="22"/>
        </w:rPr>
      </w:pPr>
      <w:r>
        <w:rPr>
          <w:sz w:val="22"/>
          <w:szCs w:val="22"/>
        </w:rPr>
        <w:t>Revolutionary and Communist Russia</w:t>
      </w:r>
    </w:p>
    <w:p w14:paraId="640814DC" w14:textId="77777777" w:rsidR="00CF2FDD" w:rsidRDefault="00CF2FDD">
      <w:pPr>
        <w:ind w:left="720"/>
        <w:rPr>
          <w:sz w:val="22"/>
          <w:szCs w:val="22"/>
        </w:rPr>
      </w:pPr>
      <w:r>
        <w:rPr>
          <w:sz w:val="22"/>
          <w:szCs w:val="22"/>
        </w:rPr>
        <w:t>Introduction to Russian and Soviet Society</w:t>
      </w:r>
    </w:p>
    <w:p w14:paraId="251519CF" w14:textId="77777777" w:rsidR="00CF2FDD" w:rsidRDefault="00CF2FDD">
      <w:pPr>
        <w:ind w:left="720"/>
        <w:rPr>
          <w:sz w:val="22"/>
          <w:szCs w:val="22"/>
        </w:rPr>
        <w:sectPr w:rsidR="00CF2FDD">
          <w:type w:val="continuous"/>
          <w:pgSz w:w="12240" w:h="15840"/>
          <w:pgMar w:top="1440" w:right="1440" w:bottom="1440" w:left="1440" w:header="1440" w:footer="1440" w:gutter="0"/>
          <w:cols w:space="720"/>
          <w:noEndnote/>
        </w:sectPr>
      </w:pPr>
    </w:p>
    <w:p w14:paraId="358BE487" w14:textId="77777777" w:rsidR="00CF2FDD" w:rsidRDefault="00CF2FDD">
      <w:pPr>
        <w:ind w:firstLine="720"/>
        <w:rPr>
          <w:sz w:val="22"/>
          <w:szCs w:val="22"/>
        </w:rPr>
      </w:pPr>
      <w:r>
        <w:rPr>
          <w:sz w:val="22"/>
          <w:szCs w:val="22"/>
        </w:rPr>
        <w:lastRenderedPageBreak/>
        <w:t>Senior Seminar on Russian Revolutionary Society</w:t>
      </w:r>
    </w:p>
    <w:p w14:paraId="52CAF013" w14:textId="77777777" w:rsidR="00CF2FDD" w:rsidRDefault="00CF2FDD">
      <w:pPr>
        <w:ind w:firstLine="720"/>
        <w:rPr>
          <w:sz w:val="22"/>
          <w:szCs w:val="22"/>
        </w:rPr>
      </w:pPr>
      <w:r>
        <w:rPr>
          <w:sz w:val="22"/>
          <w:szCs w:val="22"/>
        </w:rPr>
        <w:t>Problems in Soviet History</w:t>
      </w:r>
    </w:p>
    <w:p w14:paraId="4396C3E1" w14:textId="77777777" w:rsidR="00866ECF" w:rsidRDefault="00866ECF">
      <w:pPr>
        <w:ind w:firstLine="720"/>
        <w:rPr>
          <w:sz w:val="22"/>
          <w:szCs w:val="22"/>
        </w:rPr>
      </w:pPr>
      <w:r>
        <w:rPr>
          <w:sz w:val="22"/>
          <w:szCs w:val="22"/>
        </w:rPr>
        <w:t xml:space="preserve">Putin’s Russia (Honors College) </w:t>
      </w:r>
    </w:p>
    <w:p w14:paraId="4E68EB5C" w14:textId="09E55D0B" w:rsidR="00CF2FDD" w:rsidRDefault="00CF2FDD">
      <w:pPr>
        <w:ind w:firstLine="720"/>
        <w:rPr>
          <w:sz w:val="22"/>
          <w:szCs w:val="22"/>
        </w:rPr>
      </w:pPr>
      <w:r>
        <w:rPr>
          <w:sz w:val="22"/>
          <w:szCs w:val="22"/>
        </w:rPr>
        <w:t>“A Tale of Two Cities”: Moscow and St. Petersburg (Honors College)</w:t>
      </w:r>
    </w:p>
    <w:p w14:paraId="2A19F5D3" w14:textId="77777777" w:rsidR="00CF2FDD" w:rsidRDefault="00CF2FDD">
      <w:pPr>
        <w:ind w:firstLine="720"/>
        <w:rPr>
          <w:sz w:val="22"/>
          <w:szCs w:val="22"/>
        </w:rPr>
      </w:pPr>
      <w:r>
        <w:rPr>
          <w:sz w:val="22"/>
          <w:szCs w:val="22"/>
        </w:rPr>
        <w:t>Remembering Red Russia: Memoirs and Soviet History (Honors College)</w:t>
      </w:r>
    </w:p>
    <w:p w14:paraId="40F86B7B" w14:textId="77777777" w:rsidR="00CF2FDD" w:rsidRDefault="00CF2FDD">
      <w:pPr>
        <w:ind w:firstLine="720"/>
        <w:rPr>
          <w:sz w:val="22"/>
          <w:szCs w:val="22"/>
        </w:rPr>
      </w:pPr>
      <w:r>
        <w:rPr>
          <w:sz w:val="22"/>
          <w:szCs w:val="22"/>
        </w:rPr>
        <w:t>Mavens, Moguls, and Movie Stars: Jews On and Off Screen (Honors College)</w:t>
      </w:r>
    </w:p>
    <w:p w14:paraId="0D3939EB" w14:textId="676FA743" w:rsidR="00866ECF" w:rsidRDefault="00866ECF">
      <w:pPr>
        <w:ind w:firstLine="720"/>
        <w:rPr>
          <w:sz w:val="22"/>
          <w:szCs w:val="22"/>
        </w:rPr>
      </w:pPr>
      <w:r>
        <w:rPr>
          <w:sz w:val="22"/>
          <w:szCs w:val="22"/>
        </w:rPr>
        <w:t>Western Civilization II (Honors College)</w:t>
      </w:r>
    </w:p>
    <w:p w14:paraId="154020A2" w14:textId="77777777" w:rsidR="00CF2FDD" w:rsidRDefault="00CF2FDD">
      <w:pPr>
        <w:ind w:left="720"/>
        <w:rPr>
          <w:sz w:val="22"/>
          <w:szCs w:val="22"/>
        </w:rPr>
      </w:pPr>
      <w:r>
        <w:rPr>
          <w:sz w:val="22"/>
          <w:szCs w:val="22"/>
        </w:rPr>
        <w:t>Soviet Women</w:t>
      </w:r>
    </w:p>
    <w:p w14:paraId="58309D40" w14:textId="77777777" w:rsidR="00CF2FDD" w:rsidRDefault="00CF2FDD">
      <w:pPr>
        <w:ind w:firstLine="720"/>
        <w:rPr>
          <w:sz w:val="22"/>
          <w:szCs w:val="22"/>
        </w:rPr>
      </w:pPr>
      <w:r>
        <w:rPr>
          <w:sz w:val="22"/>
          <w:szCs w:val="22"/>
        </w:rPr>
        <w:t>Women and Revolution in Russia</w:t>
      </w:r>
    </w:p>
    <w:p w14:paraId="5C0D7524" w14:textId="77777777" w:rsidR="00CF2FDD" w:rsidRDefault="00CF2FDD">
      <w:pPr>
        <w:ind w:firstLine="720"/>
        <w:rPr>
          <w:sz w:val="22"/>
          <w:szCs w:val="22"/>
        </w:rPr>
      </w:pPr>
      <w:r>
        <w:rPr>
          <w:sz w:val="22"/>
          <w:szCs w:val="22"/>
        </w:rPr>
        <w:t>Studies of the Twentieth Century: Revolutionary Transformation in Russia (graduate level)</w:t>
      </w:r>
    </w:p>
    <w:p w14:paraId="0B53DE91" w14:textId="77777777" w:rsidR="00CF2FDD" w:rsidRDefault="00CF2FDD">
      <w:pPr>
        <w:ind w:firstLine="720"/>
        <w:rPr>
          <w:sz w:val="22"/>
          <w:szCs w:val="22"/>
        </w:rPr>
      </w:pPr>
      <w:r>
        <w:rPr>
          <w:sz w:val="22"/>
          <w:szCs w:val="22"/>
        </w:rPr>
        <w:t>Perspectives on History (historiography)</w:t>
      </w:r>
    </w:p>
    <w:p w14:paraId="2B8E1726" w14:textId="77777777" w:rsidR="00CF2FDD" w:rsidRDefault="00CF2FDD">
      <w:pPr>
        <w:ind w:firstLine="720"/>
        <w:rPr>
          <w:sz w:val="22"/>
          <w:szCs w:val="22"/>
        </w:rPr>
      </w:pPr>
      <w:r>
        <w:rPr>
          <w:sz w:val="22"/>
          <w:szCs w:val="22"/>
        </w:rPr>
        <w:t>Women in European History</w:t>
      </w:r>
    </w:p>
    <w:p w14:paraId="051AE8AC" w14:textId="77777777" w:rsidR="00CF2FDD" w:rsidRDefault="00CF2FDD">
      <w:pPr>
        <w:ind w:firstLine="720"/>
        <w:rPr>
          <w:sz w:val="22"/>
          <w:szCs w:val="22"/>
        </w:rPr>
      </w:pPr>
      <w:r>
        <w:rPr>
          <w:sz w:val="22"/>
          <w:szCs w:val="22"/>
        </w:rPr>
        <w:t>Women, Gender, and Modern European History (graduate level)</w:t>
      </w:r>
    </w:p>
    <w:p w14:paraId="745CB61E" w14:textId="77777777" w:rsidR="00CF2FDD" w:rsidRDefault="00CF2FDD">
      <w:pPr>
        <w:ind w:firstLine="720"/>
        <w:rPr>
          <w:sz w:val="22"/>
          <w:szCs w:val="22"/>
        </w:rPr>
      </w:pPr>
      <w:r>
        <w:rPr>
          <w:sz w:val="22"/>
          <w:szCs w:val="22"/>
        </w:rPr>
        <w:t>Modern Jewish History</w:t>
      </w:r>
    </w:p>
    <w:p w14:paraId="23C3A079" w14:textId="77777777" w:rsidR="00CF2FDD" w:rsidRDefault="00CF2FDD">
      <w:pPr>
        <w:ind w:firstLine="720"/>
        <w:rPr>
          <w:sz w:val="22"/>
          <w:szCs w:val="22"/>
        </w:rPr>
      </w:pPr>
      <w:r>
        <w:rPr>
          <w:sz w:val="22"/>
          <w:szCs w:val="22"/>
        </w:rPr>
        <w:t>Comparative Colloquium on Modern Jewish History (graduate level)</w:t>
      </w:r>
    </w:p>
    <w:p w14:paraId="22F01A4D" w14:textId="77777777" w:rsidR="00CF2FDD" w:rsidRDefault="00CF2FDD">
      <w:pPr>
        <w:ind w:firstLine="720"/>
        <w:rPr>
          <w:sz w:val="22"/>
          <w:szCs w:val="22"/>
        </w:rPr>
      </w:pPr>
      <w:r>
        <w:rPr>
          <w:sz w:val="22"/>
          <w:szCs w:val="22"/>
        </w:rPr>
        <w:t>Socialism and Feminism in Europe</w:t>
      </w:r>
    </w:p>
    <w:p w14:paraId="702DB55D" w14:textId="77777777" w:rsidR="00CF2FDD" w:rsidRDefault="00CF2FDD">
      <w:pPr>
        <w:ind w:firstLine="720"/>
        <w:rPr>
          <w:sz w:val="22"/>
          <w:szCs w:val="22"/>
        </w:rPr>
      </w:pPr>
      <w:r>
        <w:rPr>
          <w:sz w:val="22"/>
          <w:szCs w:val="22"/>
        </w:rPr>
        <w:t>Film and Modern European History</w:t>
      </w:r>
    </w:p>
    <w:p w14:paraId="2493B63C" w14:textId="77777777" w:rsidR="00CF2FDD" w:rsidRDefault="00CF2FDD">
      <w:pPr>
        <w:ind w:firstLine="720"/>
        <w:rPr>
          <w:sz w:val="22"/>
          <w:szCs w:val="22"/>
        </w:rPr>
      </w:pPr>
      <w:r>
        <w:rPr>
          <w:sz w:val="22"/>
          <w:szCs w:val="22"/>
        </w:rPr>
        <w:t>Imagining Russian and Soviet History on Film</w:t>
      </w:r>
    </w:p>
    <w:p w14:paraId="51C2E29A" w14:textId="77777777" w:rsidR="00CF2FDD" w:rsidRDefault="00CF2FDD">
      <w:pPr>
        <w:ind w:firstLine="720"/>
        <w:rPr>
          <w:sz w:val="22"/>
          <w:szCs w:val="22"/>
        </w:rPr>
      </w:pPr>
      <w:r>
        <w:rPr>
          <w:sz w:val="22"/>
          <w:szCs w:val="22"/>
        </w:rPr>
        <w:t>Late Modern European History, 1789-1945</w:t>
      </w:r>
    </w:p>
    <w:p w14:paraId="3C7C20BC" w14:textId="77777777" w:rsidR="00CF2FDD" w:rsidRDefault="00CF2FDD">
      <w:pPr>
        <w:ind w:firstLine="720"/>
        <w:rPr>
          <w:sz w:val="22"/>
          <w:szCs w:val="22"/>
        </w:rPr>
      </w:pPr>
      <w:r>
        <w:rPr>
          <w:sz w:val="22"/>
          <w:szCs w:val="22"/>
        </w:rPr>
        <w:t>Late Modern European History, 1815-1945</w:t>
      </w:r>
    </w:p>
    <w:p w14:paraId="0100B0A1" w14:textId="77777777" w:rsidR="00CF2FDD" w:rsidRDefault="00CF2FDD">
      <w:pPr>
        <w:ind w:firstLine="720"/>
        <w:rPr>
          <w:sz w:val="22"/>
          <w:szCs w:val="22"/>
        </w:rPr>
      </w:pPr>
      <w:r>
        <w:rPr>
          <w:sz w:val="22"/>
          <w:szCs w:val="22"/>
        </w:rPr>
        <w:lastRenderedPageBreak/>
        <w:t>Intellectual Heritage</w:t>
      </w:r>
    </w:p>
    <w:p w14:paraId="1284CC49" w14:textId="77777777" w:rsidR="00CF2FDD" w:rsidRDefault="00CF2FDD">
      <w:pPr>
        <w:ind w:firstLine="720"/>
        <w:rPr>
          <w:sz w:val="22"/>
          <w:szCs w:val="22"/>
        </w:rPr>
      </w:pPr>
      <w:r>
        <w:rPr>
          <w:sz w:val="22"/>
          <w:szCs w:val="22"/>
        </w:rPr>
        <w:t>Western Civilization II</w:t>
      </w:r>
    </w:p>
    <w:p w14:paraId="0B9DBE0D" w14:textId="77777777" w:rsidR="00CF2FDD" w:rsidRDefault="00CF2FDD">
      <w:pPr>
        <w:ind w:firstLine="720"/>
        <w:rPr>
          <w:sz w:val="22"/>
          <w:szCs w:val="22"/>
        </w:rPr>
      </w:pPr>
      <w:r>
        <w:rPr>
          <w:sz w:val="22"/>
          <w:szCs w:val="22"/>
        </w:rPr>
        <w:t>Introduction to Women’s Studies</w:t>
      </w:r>
    </w:p>
    <w:p w14:paraId="3D90BA2C" w14:textId="77777777" w:rsidR="00CF2FDD" w:rsidRDefault="00CF2FDD">
      <w:pPr>
        <w:ind w:firstLine="720"/>
        <w:rPr>
          <w:sz w:val="22"/>
          <w:szCs w:val="22"/>
        </w:rPr>
      </w:pPr>
      <w:r>
        <w:rPr>
          <w:sz w:val="22"/>
          <w:szCs w:val="22"/>
        </w:rPr>
        <w:t>Senior Seminar in Women’s Studies</w:t>
      </w:r>
    </w:p>
    <w:p w14:paraId="74430A14" w14:textId="77777777" w:rsidR="00CF2FDD" w:rsidRDefault="00CF2FDD">
      <w:pPr>
        <w:ind w:firstLine="720"/>
        <w:rPr>
          <w:sz w:val="22"/>
          <w:szCs w:val="22"/>
        </w:rPr>
      </w:pPr>
      <w:r>
        <w:rPr>
          <w:sz w:val="22"/>
          <w:szCs w:val="22"/>
        </w:rPr>
        <w:t>Senior Seminar on Readings in the History of Sexuality</w:t>
      </w:r>
    </w:p>
    <w:p w14:paraId="4AE68C90" w14:textId="77777777" w:rsidR="00CF2FDD" w:rsidRDefault="00CF2FDD">
      <w:pPr>
        <w:ind w:firstLine="720"/>
        <w:rPr>
          <w:sz w:val="22"/>
          <w:szCs w:val="22"/>
        </w:rPr>
      </w:pPr>
      <w:r>
        <w:rPr>
          <w:sz w:val="22"/>
          <w:szCs w:val="22"/>
        </w:rPr>
        <w:t>Colloquium on Gender and Sexuality (graduate level)</w:t>
      </w:r>
    </w:p>
    <w:p w14:paraId="65AF67C7" w14:textId="152D2286" w:rsidR="00162BCC" w:rsidRDefault="00162BCC">
      <w:pPr>
        <w:ind w:firstLine="720"/>
        <w:rPr>
          <w:sz w:val="22"/>
          <w:szCs w:val="22"/>
        </w:rPr>
      </w:pPr>
      <w:r>
        <w:rPr>
          <w:sz w:val="22"/>
          <w:szCs w:val="22"/>
        </w:rPr>
        <w:t>Topics in Global History (graduate level)</w:t>
      </w:r>
    </w:p>
    <w:p w14:paraId="28524694" w14:textId="776A5D2D" w:rsidR="002D66F6" w:rsidRDefault="002D66F6">
      <w:pPr>
        <w:ind w:firstLine="720"/>
        <w:rPr>
          <w:sz w:val="22"/>
          <w:szCs w:val="22"/>
        </w:rPr>
      </w:pPr>
      <w:r>
        <w:rPr>
          <w:sz w:val="22"/>
          <w:szCs w:val="22"/>
        </w:rPr>
        <w:t>From Peter the Great to Putin: Empire in Russia</w:t>
      </w:r>
    </w:p>
    <w:p w14:paraId="1ACF561C" w14:textId="77777777" w:rsidR="00CF2FDD" w:rsidRDefault="00CF2FDD">
      <w:pPr>
        <w:rPr>
          <w:b/>
          <w:bCs/>
          <w:sz w:val="22"/>
          <w:szCs w:val="22"/>
        </w:rPr>
      </w:pPr>
    </w:p>
    <w:p w14:paraId="1F271DE1" w14:textId="77777777" w:rsidR="00CF2FDD" w:rsidRDefault="00CF2FDD">
      <w:pPr>
        <w:rPr>
          <w:sz w:val="22"/>
          <w:szCs w:val="22"/>
        </w:rPr>
      </w:pPr>
      <w:r>
        <w:rPr>
          <w:b/>
          <w:bCs/>
          <w:sz w:val="26"/>
          <w:szCs w:val="26"/>
        </w:rPr>
        <w:t>Non-academic employment</w:t>
      </w:r>
      <w:r>
        <w:rPr>
          <w:sz w:val="26"/>
          <w:szCs w:val="26"/>
        </w:rPr>
        <w:t>:</w:t>
      </w:r>
    </w:p>
    <w:p w14:paraId="3AB212EF" w14:textId="77777777" w:rsidR="00CF2FDD" w:rsidRDefault="00CF2FDD">
      <w:pPr>
        <w:ind w:left="720"/>
        <w:rPr>
          <w:sz w:val="22"/>
          <w:szCs w:val="22"/>
        </w:rPr>
      </w:pPr>
      <w:proofErr w:type="gramStart"/>
      <w:r>
        <w:rPr>
          <w:sz w:val="22"/>
          <w:szCs w:val="22"/>
        </w:rPr>
        <w:t>Projects Director for non-profit agency in Sonoma County, California.</w:t>
      </w:r>
      <w:proofErr w:type="gramEnd"/>
      <w:r>
        <w:rPr>
          <w:sz w:val="22"/>
          <w:szCs w:val="22"/>
        </w:rPr>
        <w:t xml:space="preserve"> Duties included program development, budget supervision, grant writing, and staff supervision. January 1978 through August 1979.</w:t>
      </w:r>
    </w:p>
    <w:p w14:paraId="5C8D3EA1" w14:textId="77777777" w:rsidR="00CF2FDD" w:rsidRDefault="00CF2FDD">
      <w:pPr>
        <w:rPr>
          <w:sz w:val="22"/>
          <w:szCs w:val="22"/>
        </w:rPr>
      </w:pPr>
    </w:p>
    <w:p w14:paraId="31A87E3B" w14:textId="77777777" w:rsidR="00CF2FDD" w:rsidRDefault="00CF2FDD">
      <w:pPr>
        <w:ind w:left="720"/>
        <w:rPr>
          <w:sz w:val="22"/>
          <w:szCs w:val="22"/>
        </w:rPr>
      </w:pPr>
      <w:proofErr w:type="gramStart"/>
      <w:r>
        <w:rPr>
          <w:sz w:val="22"/>
          <w:szCs w:val="22"/>
        </w:rPr>
        <w:t>Affirmative Action Assistant for Sonoma State Office of Affirmative Action.</w:t>
      </w:r>
      <w:proofErr w:type="gramEnd"/>
      <w:r>
        <w:rPr>
          <w:sz w:val="22"/>
          <w:szCs w:val="22"/>
        </w:rPr>
        <w:t xml:space="preserve"> June 1977 through December 1977.</w:t>
      </w:r>
    </w:p>
    <w:p w14:paraId="27FF6BCF" w14:textId="77777777" w:rsidR="00CF2FDD" w:rsidRDefault="00CF2FDD">
      <w:pPr>
        <w:rPr>
          <w:sz w:val="22"/>
          <w:szCs w:val="22"/>
        </w:rPr>
      </w:pPr>
    </w:p>
    <w:p w14:paraId="0CD7BDE4" w14:textId="55754E25" w:rsidR="00CF2FDD" w:rsidRDefault="00CF2FDD">
      <w:pPr>
        <w:rPr>
          <w:sz w:val="26"/>
          <w:szCs w:val="26"/>
        </w:rPr>
      </w:pPr>
      <w:r>
        <w:rPr>
          <w:b/>
          <w:bCs/>
          <w:sz w:val="26"/>
          <w:szCs w:val="26"/>
        </w:rPr>
        <w:t>Professional organizations</w:t>
      </w:r>
      <w:r w:rsidR="00FE7690">
        <w:rPr>
          <w:b/>
          <w:bCs/>
          <w:sz w:val="26"/>
          <w:szCs w:val="26"/>
        </w:rPr>
        <w:t xml:space="preserve"> and service</w:t>
      </w:r>
      <w:r>
        <w:rPr>
          <w:sz w:val="26"/>
          <w:szCs w:val="26"/>
        </w:rPr>
        <w:t>:</w:t>
      </w:r>
    </w:p>
    <w:p w14:paraId="4B9C9790" w14:textId="77777777" w:rsidR="00886C95" w:rsidRPr="00886C95" w:rsidRDefault="00CF2FDD">
      <w:pPr>
        <w:rPr>
          <w:sz w:val="22"/>
          <w:szCs w:val="26"/>
        </w:rPr>
      </w:pPr>
      <w:r>
        <w:rPr>
          <w:sz w:val="26"/>
          <w:szCs w:val="26"/>
        </w:rPr>
        <w:tab/>
      </w:r>
      <w:r w:rsidR="00886C95">
        <w:rPr>
          <w:sz w:val="22"/>
          <w:szCs w:val="26"/>
        </w:rPr>
        <w:t>Program committee, Association for East European, Eurasian, and Slavic Studies (2015)</w:t>
      </w:r>
    </w:p>
    <w:p w14:paraId="516F50F1" w14:textId="77777777" w:rsidR="00CF2FDD" w:rsidRPr="00EA22D0" w:rsidRDefault="00CF2FDD" w:rsidP="00886C95">
      <w:pPr>
        <w:ind w:left="720"/>
        <w:rPr>
          <w:sz w:val="22"/>
          <w:szCs w:val="22"/>
        </w:rPr>
      </w:pPr>
      <w:r>
        <w:rPr>
          <w:sz w:val="22"/>
          <w:szCs w:val="22"/>
        </w:rPr>
        <w:t>Program committee, American Association for the Advancement of Slavic Studies (2008)</w:t>
      </w:r>
    </w:p>
    <w:p w14:paraId="36812164" w14:textId="77777777" w:rsidR="00CF2FDD" w:rsidRPr="00FE69F1" w:rsidRDefault="00CF2FDD">
      <w:pPr>
        <w:rPr>
          <w:sz w:val="22"/>
          <w:szCs w:val="22"/>
        </w:rPr>
      </w:pPr>
      <w:r>
        <w:rPr>
          <w:sz w:val="26"/>
          <w:szCs w:val="26"/>
        </w:rPr>
        <w:tab/>
      </w:r>
      <w:r>
        <w:rPr>
          <w:sz w:val="22"/>
          <w:szCs w:val="22"/>
        </w:rPr>
        <w:t>Conference committee, Association for Women in Slavic Studies (2004-05)</w:t>
      </w:r>
    </w:p>
    <w:p w14:paraId="12EACC21" w14:textId="77777777" w:rsidR="00CF2FDD" w:rsidRDefault="00CF2FDD">
      <w:pPr>
        <w:ind w:firstLine="720"/>
        <w:rPr>
          <w:sz w:val="22"/>
          <w:szCs w:val="22"/>
        </w:rPr>
      </w:pPr>
      <w:r>
        <w:rPr>
          <w:sz w:val="22"/>
          <w:szCs w:val="22"/>
        </w:rPr>
        <w:t>President-Elect, Mid-Atlantic Slavic Conference (2001-02)</w:t>
      </w:r>
    </w:p>
    <w:p w14:paraId="54A5B673" w14:textId="77777777" w:rsidR="00CF2FDD" w:rsidRDefault="00CF2FDD">
      <w:pPr>
        <w:ind w:firstLine="720"/>
        <w:rPr>
          <w:sz w:val="22"/>
          <w:szCs w:val="22"/>
        </w:rPr>
      </w:pPr>
      <w:r>
        <w:rPr>
          <w:sz w:val="22"/>
          <w:szCs w:val="22"/>
        </w:rPr>
        <w:t>Executive Board, Mid-Atlantic Slavic Conference (2000-02)</w:t>
      </w:r>
    </w:p>
    <w:p w14:paraId="745536E9" w14:textId="77777777" w:rsidR="00CF2FDD" w:rsidRDefault="00CF2FDD">
      <w:pPr>
        <w:ind w:firstLine="720"/>
        <w:rPr>
          <w:sz w:val="22"/>
          <w:szCs w:val="22"/>
        </w:rPr>
      </w:pPr>
      <w:r>
        <w:rPr>
          <w:sz w:val="22"/>
          <w:szCs w:val="22"/>
        </w:rPr>
        <w:t>Member of American Historical Association</w:t>
      </w:r>
    </w:p>
    <w:p w14:paraId="04288062" w14:textId="77777777" w:rsidR="00ED7786" w:rsidRDefault="00CF2FDD">
      <w:pPr>
        <w:ind w:firstLine="720"/>
        <w:rPr>
          <w:sz w:val="22"/>
          <w:szCs w:val="22"/>
        </w:rPr>
      </w:pPr>
      <w:r>
        <w:rPr>
          <w:sz w:val="22"/>
          <w:szCs w:val="22"/>
        </w:rPr>
        <w:t>Member of Association for Slavic</w:t>
      </w:r>
      <w:r w:rsidR="00ED7786">
        <w:rPr>
          <w:sz w:val="22"/>
          <w:szCs w:val="22"/>
        </w:rPr>
        <w:t>, East European, and Eurasian</w:t>
      </w:r>
      <w:r>
        <w:rPr>
          <w:sz w:val="22"/>
          <w:szCs w:val="22"/>
        </w:rPr>
        <w:t xml:space="preserve"> Studies</w:t>
      </w:r>
      <w:r w:rsidR="00ED7786">
        <w:rPr>
          <w:sz w:val="22"/>
          <w:szCs w:val="22"/>
        </w:rPr>
        <w:t xml:space="preserve"> (formerly AAASS)</w:t>
      </w:r>
    </w:p>
    <w:p w14:paraId="20D1ED45" w14:textId="77777777" w:rsidR="00CF2FDD" w:rsidRDefault="00CF2FDD">
      <w:pPr>
        <w:ind w:firstLine="720"/>
        <w:rPr>
          <w:sz w:val="22"/>
          <w:szCs w:val="22"/>
        </w:rPr>
      </w:pPr>
      <w:r>
        <w:rPr>
          <w:sz w:val="22"/>
          <w:szCs w:val="22"/>
        </w:rPr>
        <w:t>Member of Delaware Valley Seminar on Russian History</w:t>
      </w:r>
    </w:p>
    <w:p w14:paraId="3088365A" w14:textId="77777777" w:rsidR="00CF2FDD" w:rsidRDefault="00CF2FDD">
      <w:pPr>
        <w:rPr>
          <w:sz w:val="22"/>
          <w:szCs w:val="22"/>
        </w:rPr>
      </w:pPr>
    </w:p>
    <w:p w14:paraId="7499DCB4" w14:textId="77777777" w:rsidR="00CF2FDD" w:rsidRDefault="00CF2FDD">
      <w:pPr>
        <w:rPr>
          <w:sz w:val="26"/>
          <w:szCs w:val="26"/>
        </w:rPr>
      </w:pPr>
      <w:r>
        <w:rPr>
          <w:b/>
          <w:bCs/>
          <w:sz w:val="26"/>
          <w:szCs w:val="26"/>
        </w:rPr>
        <w:t>Service to Rutgers University in Camden</w:t>
      </w:r>
      <w:r>
        <w:rPr>
          <w:sz w:val="26"/>
          <w:szCs w:val="26"/>
        </w:rPr>
        <w:t>:</w:t>
      </w:r>
    </w:p>
    <w:p w14:paraId="6547B63C" w14:textId="17621748" w:rsidR="00F46B2A" w:rsidRDefault="005A3DCA" w:rsidP="00CF2FDD">
      <w:pPr>
        <w:ind w:left="720"/>
        <w:rPr>
          <w:sz w:val="22"/>
          <w:szCs w:val="22"/>
        </w:rPr>
      </w:pPr>
      <w:r>
        <w:rPr>
          <w:sz w:val="22"/>
          <w:szCs w:val="22"/>
        </w:rPr>
        <w:t xml:space="preserve">Elected </w:t>
      </w:r>
      <w:r w:rsidR="00F46B2A">
        <w:rPr>
          <w:sz w:val="22"/>
          <w:szCs w:val="22"/>
        </w:rPr>
        <w:t>Secretary of the Facu</w:t>
      </w:r>
      <w:r w:rsidR="0047551D">
        <w:rPr>
          <w:sz w:val="22"/>
          <w:szCs w:val="22"/>
        </w:rPr>
        <w:t>lty of Arts and Sciences (2015-16)</w:t>
      </w:r>
    </w:p>
    <w:p w14:paraId="67071FF6" w14:textId="2923E2C0" w:rsidR="0047551D" w:rsidRDefault="0047551D" w:rsidP="00CF2FDD">
      <w:pPr>
        <w:ind w:left="720"/>
        <w:rPr>
          <w:sz w:val="22"/>
          <w:szCs w:val="22"/>
        </w:rPr>
      </w:pPr>
      <w:r>
        <w:rPr>
          <w:sz w:val="22"/>
          <w:szCs w:val="22"/>
        </w:rPr>
        <w:t>Member, TA/GA Grievance Committee (2015-16)</w:t>
      </w:r>
    </w:p>
    <w:p w14:paraId="28D0827E" w14:textId="77777777" w:rsidR="00E336D2" w:rsidRDefault="00E336D2" w:rsidP="00E336D2">
      <w:pPr>
        <w:ind w:left="720"/>
        <w:rPr>
          <w:sz w:val="22"/>
          <w:szCs w:val="22"/>
        </w:rPr>
      </w:pPr>
      <w:r>
        <w:rPr>
          <w:sz w:val="22"/>
          <w:szCs w:val="22"/>
        </w:rPr>
        <w:t>Elected Secretary, Faculty Senate (2015-16, 2008-11, 2005-06, 2004-05, 2001-02)</w:t>
      </w:r>
    </w:p>
    <w:p w14:paraId="622ADBD5" w14:textId="1A9E366E" w:rsidR="00E336D2" w:rsidRDefault="00E336D2" w:rsidP="00E336D2">
      <w:pPr>
        <w:ind w:left="720"/>
        <w:rPr>
          <w:sz w:val="22"/>
          <w:szCs w:val="22"/>
        </w:rPr>
      </w:pPr>
      <w:r>
        <w:rPr>
          <w:sz w:val="22"/>
          <w:szCs w:val="22"/>
        </w:rPr>
        <w:t>Elected member of Scholast</w:t>
      </w:r>
      <w:r w:rsidR="00866ECF">
        <w:rPr>
          <w:sz w:val="22"/>
          <w:szCs w:val="22"/>
        </w:rPr>
        <w:t>ic Standing Committee (2007-2017</w:t>
      </w:r>
      <w:r>
        <w:rPr>
          <w:sz w:val="22"/>
          <w:szCs w:val="22"/>
        </w:rPr>
        <w:t>)</w:t>
      </w:r>
    </w:p>
    <w:p w14:paraId="4DB4E691" w14:textId="28D5905E" w:rsidR="005D353F" w:rsidRDefault="005D353F" w:rsidP="00CF2FDD">
      <w:pPr>
        <w:ind w:left="720"/>
        <w:rPr>
          <w:sz w:val="22"/>
          <w:szCs w:val="22"/>
        </w:rPr>
      </w:pPr>
      <w:r>
        <w:rPr>
          <w:sz w:val="22"/>
          <w:szCs w:val="22"/>
        </w:rPr>
        <w:t>Chair, Department of History (2012-</w:t>
      </w:r>
      <w:r w:rsidR="009062A9">
        <w:rPr>
          <w:sz w:val="22"/>
          <w:szCs w:val="22"/>
        </w:rPr>
        <w:t>2014</w:t>
      </w:r>
      <w:r>
        <w:rPr>
          <w:sz w:val="22"/>
          <w:szCs w:val="22"/>
        </w:rPr>
        <w:t>)</w:t>
      </w:r>
    </w:p>
    <w:p w14:paraId="2FFE2836" w14:textId="77777777" w:rsidR="00CF2FDD" w:rsidRDefault="00CF2FDD" w:rsidP="00CF2FDD">
      <w:pPr>
        <w:ind w:left="720"/>
        <w:rPr>
          <w:sz w:val="22"/>
          <w:szCs w:val="22"/>
        </w:rPr>
      </w:pPr>
      <w:r>
        <w:rPr>
          <w:sz w:val="22"/>
          <w:szCs w:val="22"/>
        </w:rPr>
        <w:t>Director, Women’</w:t>
      </w:r>
      <w:r w:rsidR="005D353F">
        <w:rPr>
          <w:sz w:val="22"/>
          <w:szCs w:val="22"/>
        </w:rPr>
        <w:t>s &amp; Gender Studies (2001-12</w:t>
      </w:r>
      <w:r>
        <w:rPr>
          <w:sz w:val="22"/>
          <w:szCs w:val="22"/>
        </w:rPr>
        <w:t>)</w:t>
      </w:r>
    </w:p>
    <w:p w14:paraId="445969CC" w14:textId="77777777" w:rsidR="001D1F6D" w:rsidRDefault="001D1F6D" w:rsidP="00CF2FDD">
      <w:pPr>
        <w:ind w:left="720"/>
        <w:rPr>
          <w:sz w:val="22"/>
          <w:szCs w:val="22"/>
        </w:rPr>
      </w:pPr>
      <w:r>
        <w:rPr>
          <w:sz w:val="22"/>
          <w:szCs w:val="22"/>
        </w:rPr>
        <w:t>Member, search committee for position in Early Modern European history (2012-13)</w:t>
      </w:r>
    </w:p>
    <w:p w14:paraId="353C8A35" w14:textId="77777777" w:rsidR="00CF2FDD" w:rsidRDefault="00CF2FDD" w:rsidP="00CF2FDD">
      <w:pPr>
        <w:ind w:left="720"/>
        <w:rPr>
          <w:sz w:val="22"/>
          <w:szCs w:val="22"/>
        </w:rPr>
      </w:pPr>
      <w:r>
        <w:rPr>
          <w:sz w:val="22"/>
          <w:szCs w:val="22"/>
        </w:rPr>
        <w:t>University harassment advisor (2003-ongoing)</w:t>
      </w:r>
    </w:p>
    <w:p w14:paraId="6E8ED796" w14:textId="6A082EF9" w:rsidR="00DC7834" w:rsidRDefault="00DC7834" w:rsidP="00CF2FDD">
      <w:pPr>
        <w:ind w:left="720"/>
        <w:rPr>
          <w:sz w:val="22"/>
          <w:szCs w:val="22"/>
        </w:rPr>
      </w:pPr>
      <w:r>
        <w:rPr>
          <w:sz w:val="22"/>
          <w:szCs w:val="22"/>
        </w:rPr>
        <w:t>Faculty adviser, Phi Alpha Theta, the National History Honor Society (2010-</w:t>
      </w:r>
      <w:r w:rsidR="00E336D2">
        <w:rPr>
          <w:sz w:val="22"/>
          <w:szCs w:val="22"/>
        </w:rPr>
        <w:t>14</w:t>
      </w:r>
      <w:r>
        <w:rPr>
          <w:sz w:val="22"/>
          <w:szCs w:val="22"/>
        </w:rPr>
        <w:t>)</w:t>
      </w:r>
    </w:p>
    <w:p w14:paraId="78F18881" w14:textId="77777777" w:rsidR="00CF2FDD" w:rsidRDefault="00CF2FDD" w:rsidP="00CF2FDD">
      <w:pPr>
        <w:ind w:left="720"/>
        <w:rPr>
          <w:sz w:val="22"/>
          <w:szCs w:val="22"/>
        </w:rPr>
      </w:pPr>
      <w:r>
        <w:rPr>
          <w:sz w:val="22"/>
          <w:szCs w:val="22"/>
        </w:rPr>
        <w:t>Vice Pr</w:t>
      </w:r>
      <w:r w:rsidR="00B64FEE">
        <w:rPr>
          <w:sz w:val="22"/>
          <w:szCs w:val="22"/>
        </w:rPr>
        <w:t>esident, Faculty Senate (2011-15</w:t>
      </w:r>
      <w:r w:rsidR="005D353F">
        <w:rPr>
          <w:sz w:val="22"/>
          <w:szCs w:val="22"/>
        </w:rPr>
        <w:t>)</w:t>
      </w:r>
    </w:p>
    <w:p w14:paraId="006F92D3" w14:textId="77777777" w:rsidR="00CF2FDD" w:rsidRDefault="00CF2FDD" w:rsidP="00CF2FDD">
      <w:pPr>
        <w:ind w:left="720"/>
        <w:rPr>
          <w:sz w:val="22"/>
          <w:szCs w:val="22"/>
        </w:rPr>
      </w:pPr>
      <w:r>
        <w:rPr>
          <w:sz w:val="22"/>
          <w:szCs w:val="22"/>
        </w:rPr>
        <w:t>Co-chair, Chancellor’s Committee on Institutional Equity and Diversity</w:t>
      </w:r>
      <w:r w:rsidR="00DC7834">
        <w:rPr>
          <w:sz w:val="22"/>
          <w:szCs w:val="22"/>
        </w:rPr>
        <w:t xml:space="preserve"> (2011-12)</w:t>
      </w:r>
    </w:p>
    <w:p w14:paraId="53605E26" w14:textId="4B996763" w:rsidR="00CF2FDD" w:rsidRDefault="00CF2FDD" w:rsidP="00CF2FDD">
      <w:pPr>
        <w:ind w:left="720"/>
        <w:rPr>
          <w:sz w:val="22"/>
          <w:szCs w:val="22"/>
        </w:rPr>
      </w:pPr>
      <w:r>
        <w:rPr>
          <w:sz w:val="22"/>
          <w:szCs w:val="22"/>
        </w:rPr>
        <w:t>Member, Chancellor’s Committee on Institutional Equity and Diversity (2010-</w:t>
      </w:r>
      <w:r w:rsidR="00866ECF">
        <w:rPr>
          <w:sz w:val="22"/>
          <w:szCs w:val="22"/>
        </w:rPr>
        <w:t>17</w:t>
      </w:r>
      <w:r w:rsidR="005A3DCA">
        <w:rPr>
          <w:sz w:val="22"/>
          <w:szCs w:val="22"/>
        </w:rPr>
        <w:t>)</w:t>
      </w:r>
    </w:p>
    <w:p w14:paraId="3308CC2C" w14:textId="77777777" w:rsidR="00CF2FDD" w:rsidRDefault="00CF2FDD" w:rsidP="00CF2FDD">
      <w:pPr>
        <w:ind w:left="720"/>
        <w:rPr>
          <w:sz w:val="22"/>
          <w:szCs w:val="22"/>
        </w:rPr>
      </w:pPr>
      <w:r>
        <w:rPr>
          <w:sz w:val="22"/>
          <w:szCs w:val="22"/>
        </w:rPr>
        <w:t>Marshal, Camden College of Arts and Sciences graduation ceremonies (2006-09</w:t>
      </w:r>
      <w:r w:rsidR="001D1F6D">
        <w:rPr>
          <w:sz w:val="22"/>
          <w:szCs w:val="22"/>
        </w:rPr>
        <w:t>, 2011-12</w:t>
      </w:r>
      <w:r>
        <w:rPr>
          <w:sz w:val="22"/>
          <w:szCs w:val="22"/>
        </w:rPr>
        <w:t>)</w:t>
      </w:r>
    </w:p>
    <w:p w14:paraId="150011EF" w14:textId="77777777" w:rsidR="00CF2FDD" w:rsidRDefault="00CF2FDD" w:rsidP="00CF2FDD">
      <w:pPr>
        <w:ind w:left="720"/>
        <w:rPr>
          <w:sz w:val="26"/>
          <w:szCs w:val="26"/>
        </w:rPr>
      </w:pPr>
      <w:r>
        <w:rPr>
          <w:sz w:val="22"/>
          <w:szCs w:val="22"/>
        </w:rPr>
        <w:t>Elected member of FASIP Committee for History Department (1998-2009)</w:t>
      </w:r>
    </w:p>
    <w:p w14:paraId="3EBCCCE0" w14:textId="77777777" w:rsidR="00CF2FDD" w:rsidRPr="000F57A5" w:rsidRDefault="00CF2FDD">
      <w:pPr>
        <w:rPr>
          <w:sz w:val="22"/>
          <w:szCs w:val="22"/>
        </w:rPr>
      </w:pPr>
      <w:r>
        <w:rPr>
          <w:sz w:val="26"/>
          <w:szCs w:val="26"/>
        </w:rPr>
        <w:tab/>
      </w:r>
      <w:r>
        <w:rPr>
          <w:sz w:val="22"/>
          <w:szCs w:val="22"/>
        </w:rPr>
        <w:t>Member, search committee for position in Colonial America (2005)</w:t>
      </w:r>
    </w:p>
    <w:p w14:paraId="6C0C790D" w14:textId="77777777" w:rsidR="00CF2FDD" w:rsidRDefault="00CF2FDD" w:rsidP="00CF2FDD">
      <w:pPr>
        <w:ind w:left="720"/>
        <w:rPr>
          <w:sz w:val="22"/>
          <w:szCs w:val="22"/>
        </w:rPr>
      </w:pPr>
      <w:r>
        <w:rPr>
          <w:sz w:val="22"/>
          <w:szCs w:val="22"/>
        </w:rPr>
        <w:t>Acting Chair, Department of History (Spring 2003)</w:t>
      </w:r>
    </w:p>
    <w:p w14:paraId="358CD319" w14:textId="77777777" w:rsidR="00CF2FDD" w:rsidRDefault="00CF2FDD" w:rsidP="00CF2FDD">
      <w:pPr>
        <w:ind w:left="720"/>
        <w:rPr>
          <w:sz w:val="22"/>
          <w:szCs w:val="22"/>
        </w:rPr>
      </w:pPr>
      <w:r>
        <w:rPr>
          <w:sz w:val="22"/>
          <w:szCs w:val="22"/>
        </w:rPr>
        <w:t>Member, Committee on Bildner Fellowships (Spring 2003)</w:t>
      </w:r>
    </w:p>
    <w:p w14:paraId="768B24CB" w14:textId="53C61AA2" w:rsidR="00CF2FDD" w:rsidRDefault="005A3DCA">
      <w:pPr>
        <w:ind w:firstLine="720"/>
        <w:rPr>
          <w:sz w:val="22"/>
          <w:szCs w:val="22"/>
        </w:rPr>
      </w:pPr>
      <w:r>
        <w:rPr>
          <w:sz w:val="22"/>
          <w:szCs w:val="22"/>
        </w:rPr>
        <w:t xml:space="preserve">Member, </w:t>
      </w:r>
      <w:r w:rsidR="00CF2FDD">
        <w:rPr>
          <w:sz w:val="22"/>
          <w:szCs w:val="22"/>
        </w:rPr>
        <w:t xml:space="preserve">Intercultural </w:t>
      </w:r>
      <w:r>
        <w:rPr>
          <w:sz w:val="22"/>
          <w:szCs w:val="22"/>
        </w:rPr>
        <w:t>Steering Committee (2002-2012</w:t>
      </w:r>
      <w:r w:rsidR="00CF2FDD">
        <w:rPr>
          <w:sz w:val="22"/>
          <w:szCs w:val="22"/>
        </w:rPr>
        <w:t>)</w:t>
      </w:r>
    </w:p>
    <w:p w14:paraId="530F8139" w14:textId="77777777" w:rsidR="00CF2FDD" w:rsidRDefault="00CF2FDD">
      <w:pPr>
        <w:ind w:firstLine="720"/>
        <w:rPr>
          <w:sz w:val="22"/>
          <w:szCs w:val="22"/>
        </w:rPr>
      </w:pPr>
      <w:r>
        <w:rPr>
          <w:sz w:val="22"/>
          <w:szCs w:val="22"/>
        </w:rPr>
        <w:t>Member, Diversity Steering Committee (2003)</w:t>
      </w:r>
    </w:p>
    <w:p w14:paraId="14DD3CC1" w14:textId="77777777" w:rsidR="00CF2FDD" w:rsidRDefault="00CF2FDD">
      <w:pPr>
        <w:ind w:firstLine="720"/>
        <w:rPr>
          <w:sz w:val="22"/>
          <w:szCs w:val="22"/>
        </w:rPr>
      </w:pPr>
      <w:r>
        <w:rPr>
          <w:sz w:val="22"/>
          <w:szCs w:val="22"/>
        </w:rPr>
        <w:t>Member, search committee for position in Colonial America (2003)</w:t>
      </w:r>
    </w:p>
    <w:p w14:paraId="067071D0" w14:textId="77777777" w:rsidR="00CF2FDD" w:rsidRDefault="00CF2FDD">
      <w:pPr>
        <w:ind w:firstLine="720"/>
        <w:rPr>
          <w:sz w:val="22"/>
          <w:szCs w:val="22"/>
        </w:rPr>
      </w:pPr>
      <w:r>
        <w:rPr>
          <w:sz w:val="22"/>
          <w:szCs w:val="22"/>
        </w:rPr>
        <w:lastRenderedPageBreak/>
        <w:t>Member, President’s Faculty Advisory Committee (2001-2002)</w:t>
      </w:r>
    </w:p>
    <w:p w14:paraId="22CAE6CC" w14:textId="77777777" w:rsidR="00CF2FDD" w:rsidRDefault="00CF2FDD">
      <w:pPr>
        <w:ind w:firstLine="720"/>
        <w:rPr>
          <w:sz w:val="22"/>
          <w:szCs w:val="22"/>
        </w:rPr>
      </w:pPr>
      <w:r>
        <w:rPr>
          <w:sz w:val="22"/>
          <w:szCs w:val="22"/>
        </w:rPr>
        <w:t>Member, Honors College Advisory Board (2001-ongoing)</w:t>
      </w:r>
    </w:p>
    <w:p w14:paraId="5D04D65B" w14:textId="77777777" w:rsidR="00CF2FDD" w:rsidRDefault="00CF2FDD">
      <w:pPr>
        <w:ind w:firstLine="720"/>
        <w:rPr>
          <w:sz w:val="22"/>
          <w:szCs w:val="22"/>
        </w:rPr>
      </w:pPr>
      <w:r>
        <w:rPr>
          <w:sz w:val="22"/>
          <w:szCs w:val="22"/>
        </w:rPr>
        <w:t>Member, search committee for position in Colonial America (2000)</w:t>
      </w:r>
    </w:p>
    <w:p w14:paraId="1DA04E62" w14:textId="77777777" w:rsidR="00CF2FDD" w:rsidRDefault="00CF2FDD">
      <w:pPr>
        <w:ind w:firstLine="720"/>
        <w:rPr>
          <w:sz w:val="22"/>
          <w:szCs w:val="22"/>
        </w:rPr>
      </w:pPr>
      <w:r>
        <w:rPr>
          <w:sz w:val="22"/>
          <w:szCs w:val="22"/>
        </w:rPr>
        <w:t>Chair, search committee for position in Early Modern History (1998)</w:t>
      </w:r>
    </w:p>
    <w:p w14:paraId="29EBB99A" w14:textId="31DFF10D" w:rsidR="00CF2FDD" w:rsidRDefault="00E336D2">
      <w:pPr>
        <w:ind w:firstLine="720"/>
        <w:rPr>
          <w:sz w:val="22"/>
          <w:szCs w:val="22"/>
        </w:rPr>
      </w:pPr>
      <w:r>
        <w:rPr>
          <w:sz w:val="22"/>
          <w:szCs w:val="22"/>
        </w:rPr>
        <w:t xml:space="preserve">Referee, </w:t>
      </w:r>
      <w:r w:rsidR="00CF2FDD">
        <w:rPr>
          <w:sz w:val="22"/>
          <w:szCs w:val="22"/>
        </w:rPr>
        <w:t>Rutgers Undergraduate Research Fellows Program</w:t>
      </w:r>
      <w:r>
        <w:rPr>
          <w:sz w:val="22"/>
          <w:szCs w:val="22"/>
        </w:rPr>
        <w:t xml:space="preserve"> (1998)</w:t>
      </w:r>
    </w:p>
    <w:p w14:paraId="533C2508" w14:textId="77777777" w:rsidR="00CF2FDD" w:rsidRDefault="00CF2FDD">
      <w:pPr>
        <w:ind w:firstLine="720"/>
        <w:rPr>
          <w:sz w:val="22"/>
          <w:szCs w:val="22"/>
        </w:rPr>
      </w:pPr>
      <w:r>
        <w:rPr>
          <w:sz w:val="22"/>
          <w:szCs w:val="22"/>
        </w:rPr>
        <w:t>Search Committee for Athletic Director (1998)</w:t>
      </w:r>
    </w:p>
    <w:p w14:paraId="456586D0" w14:textId="77777777" w:rsidR="00CF2FDD" w:rsidRDefault="00CF2FDD">
      <w:pPr>
        <w:ind w:left="720"/>
        <w:rPr>
          <w:sz w:val="22"/>
          <w:szCs w:val="22"/>
        </w:rPr>
      </w:pPr>
      <w:r>
        <w:rPr>
          <w:sz w:val="22"/>
          <w:szCs w:val="22"/>
        </w:rPr>
        <w:t>Referee, 1997 Rutgers Undergraduate Research Fellows Program</w:t>
      </w:r>
    </w:p>
    <w:p w14:paraId="62F1AA69" w14:textId="587ED476" w:rsidR="00CF2FDD" w:rsidRDefault="005A3DCA">
      <w:pPr>
        <w:ind w:firstLine="720"/>
        <w:rPr>
          <w:sz w:val="22"/>
          <w:szCs w:val="22"/>
        </w:rPr>
      </w:pPr>
      <w:r>
        <w:rPr>
          <w:sz w:val="22"/>
          <w:szCs w:val="22"/>
        </w:rPr>
        <w:t xml:space="preserve">Member, </w:t>
      </w:r>
      <w:r w:rsidR="00CF2FDD">
        <w:rPr>
          <w:sz w:val="22"/>
          <w:szCs w:val="22"/>
        </w:rPr>
        <w:t>Committee on Rules and Procedures (1997-2000)</w:t>
      </w:r>
    </w:p>
    <w:p w14:paraId="6C23579B" w14:textId="14A99BC5" w:rsidR="00CF2FDD" w:rsidRDefault="005A3DCA">
      <w:pPr>
        <w:ind w:firstLine="720"/>
        <w:rPr>
          <w:sz w:val="22"/>
          <w:szCs w:val="22"/>
        </w:rPr>
      </w:pPr>
      <w:r>
        <w:rPr>
          <w:sz w:val="22"/>
          <w:szCs w:val="22"/>
        </w:rPr>
        <w:t xml:space="preserve">Member, </w:t>
      </w:r>
      <w:r w:rsidR="00CF2FDD">
        <w:rPr>
          <w:sz w:val="22"/>
          <w:szCs w:val="22"/>
        </w:rPr>
        <w:t>Ad Hoc Committee on Intercollegiate Athletics (1996-97)</w:t>
      </w:r>
    </w:p>
    <w:p w14:paraId="22E4D0DE" w14:textId="49C9936E" w:rsidR="00CF2FDD" w:rsidRDefault="00CF2FDD">
      <w:pPr>
        <w:ind w:left="720"/>
        <w:rPr>
          <w:sz w:val="22"/>
          <w:szCs w:val="22"/>
        </w:rPr>
      </w:pPr>
      <w:r>
        <w:rPr>
          <w:sz w:val="22"/>
          <w:szCs w:val="22"/>
        </w:rPr>
        <w:t xml:space="preserve">Faculty </w:t>
      </w:r>
      <w:r w:rsidR="005A3DCA">
        <w:rPr>
          <w:sz w:val="22"/>
          <w:szCs w:val="22"/>
        </w:rPr>
        <w:t xml:space="preserve">of Arts and Sciences </w:t>
      </w:r>
      <w:r>
        <w:rPr>
          <w:sz w:val="22"/>
          <w:szCs w:val="22"/>
        </w:rPr>
        <w:t>Senator (2002-03; 1992-95)</w:t>
      </w:r>
    </w:p>
    <w:sectPr w:rsidR="00CF2FDD" w:rsidSect="00CF2FDD">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E87674" w14:textId="77777777" w:rsidR="00C9456C" w:rsidRDefault="00C9456C">
      <w:r>
        <w:separator/>
      </w:r>
    </w:p>
  </w:endnote>
  <w:endnote w:type="continuationSeparator" w:id="0">
    <w:p w14:paraId="5E61FD13" w14:textId="77777777" w:rsidR="00C9456C" w:rsidRDefault="00C9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A2BDF6" w14:textId="77777777" w:rsidR="00C9456C" w:rsidRDefault="00C9456C">
    <w:pPr>
      <w:spacing w:line="240" w:lineRule="exact"/>
    </w:pPr>
  </w:p>
  <w:p w14:paraId="735E74BC" w14:textId="77777777" w:rsidR="00C9456C" w:rsidRDefault="00C9456C">
    <w:pPr>
      <w:framePr w:w="9361" w:wrap="notBeside" w:vAnchor="text" w:hAnchor="text" w:x="1" w:y="1"/>
      <w:jc w:val="center"/>
    </w:pPr>
    <w:r>
      <w:fldChar w:fldCharType="begin"/>
    </w:r>
    <w:r>
      <w:instrText xml:space="preserve">PAGE </w:instrText>
    </w:r>
    <w:r>
      <w:fldChar w:fldCharType="separate"/>
    </w:r>
    <w:r w:rsidR="00573332">
      <w:rPr>
        <w:noProof/>
      </w:rPr>
      <w:t>5</w:t>
    </w:r>
    <w:r>
      <w:rPr>
        <w:noProof/>
      </w:rPr>
      <w:fldChar w:fldCharType="end"/>
    </w:r>
  </w:p>
  <w:p w14:paraId="09B13F92" w14:textId="77777777" w:rsidR="00C9456C" w:rsidRDefault="00C9456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D9C5B" w14:textId="77777777" w:rsidR="00C9456C" w:rsidRDefault="00C9456C">
      <w:r>
        <w:separator/>
      </w:r>
    </w:p>
  </w:footnote>
  <w:footnote w:type="continuationSeparator" w:id="0">
    <w:p w14:paraId="0C37BC7B" w14:textId="77777777" w:rsidR="00C9456C" w:rsidRDefault="00C9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2D0"/>
    <w:rsid w:val="0004207E"/>
    <w:rsid w:val="0007131C"/>
    <w:rsid w:val="00076DDA"/>
    <w:rsid w:val="00077DA2"/>
    <w:rsid w:val="00081D1C"/>
    <w:rsid w:val="0008487C"/>
    <w:rsid w:val="00097F3D"/>
    <w:rsid w:val="00157E8B"/>
    <w:rsid w:val="00162BCC"/>
    <w:rsid w:val="001B08C2"/>
    <w:rsid w:val="001C1F60"/>
    <w:rsid w:val="001D1F6D"/>
    <w:rsid w:val="001D6E9E"/>
    <w:rsid w:val="00204E3D"/>
    <w:rsid w:val="002673B0"/>
    <w:rsid w:val="00281C62"/>
    <w:rsid w:val="002973B9"/>
    <w:rsid w:val="002C771A"/>
    <w:rsid w:val="002D66F6"/>
    <w:rsid w:val="003050B0"/>
    <w:rsid w:val="00337125"/>
    <w:rsid w:val="004009E0"/>
    <w:rsid w:val="0047551D"/>
    <w:rsid w:val="004E06C9"/>
    <w:rsid w:val="004F50E7"/>
    <w:rsid w:val="00501ACA"/>
    <w:rsid w:val="005550D1"/>
    <w:rsid w:val="005575E1"/>
    <w:rsid w:val="00562395"/>
    <w:rsid w:val="00564FF5"/>
    <w:rsid w:val="00573332"/>
    <w:rsid w:val="00586938"/>
    <w:rsid w:val="005A3DCA"/>
    <w:rsid w:val="005B49F2"/>
    <w:rsid w:val="005D353F"/>
    <w:rsid w:val="00621CC8"/>
    <w:rsid w:val="00634A6F"/>
    <w:rsid w:val="00665230"/>
    <w:rsid w:val="006700CB"/>
    <w:rsid w:val="00722817"/>
    <w:rsid w:val="00725D23"/>
    <w:rsid w:val="00733942"/>
    <w:rsid w:val="007515B1"/>
    <w:rsid w:val="007662D0"/>
    <w:rsid w:val="00792486"/>
    <w:rsid w:val="008122EB"/>
    <w:rsid w:val="00822FB1"/>
    <w:rsid w:val="00861C1E"/>
    <w:rsid w:val="00866ECF"/>
    <w:rsid w:val="008673F0"/>
    <w:rsid w:val="008721B5"/>
    <w:rsid w:val="00886C95"/>
    <w:rsid w:val="008D4A56"/>
    <w:rsid w:val="008F13F4"/>
    <w:rsid w:val="008F7C13"/>
    <w:rsid w:val="009062A9"/>
    <w:rsid w:val="0096283C"/>
    <w:rsid w:val="00994702"/>
    <w:rsid w:val="009B5924"/>
    <w:rsid w:val="009D4A69"/>
    <w:rsid w:val="00A441A8"/>
    <w:rsid w:val="00AA341D"/>
    <w:rsid w:val="00AA5E70"/>
    <w:rsid w:val="00AB4852"/>
    <w:rsid w:val="00AB5184"/>
    <w:rsid w:val="00B24215"/>
    <w:rsid w:val="00B2511A"/>
    <w:rsid w:val="00B52AA6"/>
    <w:rsid w:val="00B64FEE"/>
    <w:rsid w:val="00B765D8"/>
    <w:rsid w:val="00BB2F30"/>
    <w:rsid w:val="00BE37F4"/>
    <w:rsid w:val="00C446A4"/>
    <w:rsid w:val="00C84DAE"/>
    <w:rsid w:val="00C9456C"/>
    <w:rsid w:val="00CD6FF8"/>
    <w:rsid w:val="00CF2FDD"/>
    <w:rsid w:val="00CF6482"/>
    <w:rsid w:val="00CF7A44"/>
    <w:rsid w:val="00D201A9"/>
    <w:rsid w:val="00D37BB4"/>
    <w:rsid w:val="00D934BF"/>
    <w:rsid w:val="00DC7834"/>
    <w:rsid w:val="00E206FF"/>
    <w:rsid w:val="00E336D2"/>
    <w:rsid w:val="00E55685"/>
    <w:rsid w:val="00E75547"/>
    <w:rsid w:val="00E91EC3"/>
    <w:rsid w:val="00EA2428"/>
    <w:rsid w:val="00EB5914"/>
    <w:rsid w:val="00EC101B"/>
    <w:rsid w:val="00ED7786"/>
    <w:rsid w:val="00F030AD"/>
    <w:rsid w:val="00F43FF2"/>
    <w:rsid w:val="00F46B2A"/>
    <w:rsid w:val="00F70D6B"/>
    <w:rsid w:val="00F739B1"/>
    <w:rsid w:val="00F93DCF"/>
    <w:rsid w:val="00FE6F1D"/>
    <w:rsid w:val="00FE769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8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EF8"/>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rsid w:val="00BC3EF8"/>
  </w:style>
  <w:style w:type="paragraph" w:styleId="BalloonText">
    <w:name w:val="Balloon Text"/>
    <w:basedOn w:val="Normal"/>
    <w:link w:val="BalloonTextChar"/>
    <w:uiPriority w:val="99"/>
    <w:semiHidden/>
    <w:rsid w:val="00BC3EF8"/>
    <w:rPr>
      <w:rFonts w:ascii="Tahoma" w:hAnsi="Tahoma" w:cs="Tahoma"/>
      <w:sz w:val="16"/>
      <w:szCs w:val="16"/>
    </w:rPr>
  </w:style>
  <w:style w:type="character" w:customStyle="1" w:styleId="BalloonTextChar">
    <w:name w:val="Balloon Text Char"/>
    <w:basedOn w:val="DefaultParagraphFont"/>
    <w:link w:val="BalloonText"/>
    <w:uiPriority w:val="99"/>
    <w:semiHidden/>
    <w:rsid w:val="00FB37FE"/>
    <w:rPr>
      <w:sz w:val="0"/>
      <w:szCs w:val="0"/>
    </w:rPr>
  </w:style>
  <w:style w:type="paragraph" w:styleId="PlainText">
    <w:name w:val="Plain Text"/>
    <w:basedOn w:val="Normal"/>
    <w:link w:val="PlainTextChar"/>
    <w:uiPriority w:val="99"/>
    <w:rsid w:val="00B628E3"/>
    <w:pPr>
      <w:widowControl/>
      <w:autoSpaceDE/>
      <w:autoSpaceDN/>
      <w:adjustRightInd/>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FB37FE"/>
    <w:rPr>
      <w:rFonts w:ascii="Courier New" w:hAnsi="Courier New" w:cs="Courier New"/>
      <w:sz w:val="20"/>
      <w:szCs w:val="20"/>
    </w:rPr>
  </w:style>
  <w:style w:type="character" w:styleId="Hyperlink">
    <w:name w:val="Hyperlink"/>
    <w:basedOn w:val="DefaultParagraphFont"/>
    <w:uiPriority w:val="99"/>
    <w:unhideWhenUsed/>
    <w:rsid w:val="00EB5914"/>
    <w:rPr>
      <w:color w:val="0000FF" w:themeColor="hyperlink"/>
      <w:u w:val="single"/>
    </w:rPr>
  </w:style>
  <w:style w:type="character" w:styleId="Emphasis">
    <w:name w:val="Emphasis"/>
    <w:basedOn w:val="DefaultParagraphFont"/>
    <w:uiPriority w:val="20"/>
    <w:rsid w:val="00D201A9"/>
    <w:rPr>
      <w:i/>
    </w:rPr>
  </w:style>
  <w:style w:type="character" w:styleId="FollowedHyperlink">
    <w:name w:val="FollowedHyperlink"/>
    <w:basedOn w:val="DefaultParagraphFont"/>
    <w:uiPriority w:val="99"/>
    <w:semiHidden/>
    <w:unhideWhenUsed/>
    <w:rsid w:val="004009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lbernste@camden.rutgers.edu" TargetMode="External"/><Relationship Id="rId8" Type="http://schemas.openxmlformats.org/officeDocument/2006/relationships/hyperlink" Target="http://lauriebernstein.rutgers.edu/" TargetMode="External"/><Relationship Id="rId9" Type="http://schemas.openxmlformats.org/officeDocument/2006/relationships/hyperlink" Target="sarascentury.blogs.rutgers.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14</Pages>
  <Words>4619</Words>
  <Characters>25132</Characters>
  <Application>Microsoft Macintosh Word</Application>
  <DocSecurity>0</DocSecurity>
  <Lines>474</Lines>
  <Paragraphs>86</Paragraphs>
  <ScaleCrop>false</ScaleCrop>
  <HeadingPairs>
    <vt:vector size="2" baseType="variant">
      <vt:variant>
        <vt:lpstr>Title</vt:lpstr>
      </vt:variant>
      <vt:variant>
        <vt:i4>1</vt:i4>
      </vt:variant>
    </vt:vector>
  </HeadingPairs>
  <TitlesOfParts>
    <vt:vector size="1" baseType="lpstr">
      <vt:lpstr>Curriculum vitae for Laurie Bernstein</vt:lpstr>
    </vt:vector>
  </TitlesOfParts>
  <Company>Dell Computer Corporation</Company>
  <LinksUpToDate>false</LinksUpToDate>
  <CharactersWithSpaces>29665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for Laurie Bernstein</dc:title>
  <dc:creator>Preferred Customer</dc:creator>
  <cp:lastModifiedBy>Bob Weinberg</cp:lastModifiedBy>
  <cp:revision>6</cp:revision>
  <cp:lastPrinted>2010-01-28T13:35:00Z</cp:lastPrinted>
  <dcterms:created xsi:type="dcterms:W3CDTF">2018-08-01T18:47:00Z</dcterms:created>
  <dcterms:modified xsi:type="dcterms:W3CDTF">2020-01-07T21:41:00Z</dcterms:modified>
</cp:coreProperties>
</file>